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108" w:tblpY="1486"/>
        <w:tblW w:w="991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4680"/>
        <w:gridCol w:w="5238"/>
      </w:tblGrid>
      <w:tr w:rsidR="00052316" w:rsidRPr="00461C18" w:rsidTr="00052316">
        <w:trPr>
          <w:cantSplit/>
          <w:trHeight w:val="360"/>
        </w:trPr>
        <w:tc>
          <w:tcPr>
            <w:tcW w:w="9918" w:type="dxa"/>
            <w:gridSpan w:val="2"/>
            <w:tcBorders>
              <w:top w:val="single" w:sz="12" w:space="0" w:color="auto"/>
              <w:bottom w:val="single" w:sz="12" w:space="0" w:color="auto"/>
            </w:tcBorders>
            <w:shd w:val="clear" w:color="auto" w:fill="D9D9D9"/>
          </w:tcPr>
          <w:p w:rsidR="00052316" w:rsidRPr="0039332B" w:rsidRDefault="00052316" w:rsidP="007862D2">
            <w:pPr>
              <w:spacing w:line="276" w:lineRule="auto"/>
              <w:rPr>
                <w:rFonts w:ascii="Verdana" w:hAnsi="Verdana" w:cs="Arial"/>
                <w:b/>
                <w:sz w:val="20"/>
                <w:lang w:val="en-ZA"/>
              </w:rPr>
            </w:pPr>
            <w:r w:rsidRPr="0039332B">
              <w:rPr>
                <w:rFonts w:ascii="Verdana" w:hAnsi="Verdana" w:cs="Arial"/>
                <w:b/>
                <w:sz w:val="20"/>
                <w:lang w:val="en-ZA"/>
              </w:rPr>
              <w:t>THE UNITED REPUBLIC OF TANZANIA</w:t>
            </w:r>
          </w:p>
        </w:tc>
      </w:tr>
      <w:tr w:rsidR="00052316" w:rsidRPr="0039332B" w:rsidTr="00052316">
        <w:trPr>
          <w:cantSplit/>
          <w:trHeight w:val="690"/>
        </w:trPr>
        <w:tc>
          <w:tcPr>
            <w:tcW w:w="4680" w:type="dxa"/>
            <w:vMerge w:val="restart"/>
            <w:tcBorders>
              <w:top w:val="single" w:sz="12" w:space="0" w:color="auto"/>
              <w:left w:val="nil"/>
              <w:right w:val="dotted" w:sz="4" w:space="0" w:color="auto"/>
            </w:tcBorders>
          </w:tcPr>
          <w:p w:rsidR="0039332B" w:rsidRPr="00641DE7" w:rsidRDefault="0039332B" w:rsidP="00651E8E">
            <w:pPr>
              <w:jc w:val="both"/>
              <w:rPr>
                <w:rFonts w:ascii="Verdana" w:hAnsi="Verdana" w:cs="Arial"/>
                <w:b/>
                <w:sz w:val="20"/>
                <w:lang w:val="en-ZA"/>
              </w:rPr>
            </w:pPr>
            <w:r w:rsidRPr="00641DE7">
              <w:rPr>
                <w:rFonts w:ascii="Verdana" w:hAnsi="Verdana" w:cs="Arial"/>
                <w:sz w:val="20"/>
                <w:lang w:val="en-ZA"/>
              </w:rPr>
              <w:t>Applicable Public Institution</w:t>
            </w:r>
          </w:p>
          <w:p w:rsidR="00052316" w:rsidRPr="00336AC9" w:rsidRDefault="0039332B" w:rsidP="00651E8E">
            <w:pPr>
              <w:tabs>
                <w:tab w:val="left" w:pos="2977"/>
              </w:tabs>
              <w:spacing w:line="276" w:lineRule="auto"/>
              <w:jc w:val="both"/>
              <w:rPr>
                <w:rFonts w:ascii="Verdana" w:eastAsia="Arial" w:hAnsi="Verdana"/>
                <w:b/>
                <w:color w:val="002060"/>
                <w:sz w:val="20"/>
              </w:rPr>
            </w:pPr>
            <w:r w:rsidRPr="00336AC9">
              <w:rPr>
                <w:rFonts w:ascii="Verdana" w:eastAsia="Arial" w:hAnsi="Verdana"/>
                <w:b/>
                <w:color w:val="002060"/>
                <w:sz w:val="20"/>
              </w:rPr>
              <w:t>&lt;&lt;insert the name of the I</w:t>
            </w:r>
            <w:r w:rsidR="001B4F3F" w:rsidRPr="00336AC9">
              <w:rPr>
                <w:rFonts w:ascii="Verdana" w:eastAsia="Arial" w:hAnsi="Verdana"/>
                <w:b/>
                <w:color w:val="002060"/>
                <w:sz w:val="20"/>
              </w:rPr>
              <w:t>nstitution &gt;&gt;</w:t>
            </w:r>
          </w:p>
          <w:p w:rsidR="0039332B" w:rsidRPr="0039332B" w:rsidRDefault="0039332B" w:rsidP="00651E8E">
            <w:pPr>
              <w:jc w:val="both"/>
              <w:rPr>
                <w:rFonts w:ascii="Verdana" w:hAnsi="Verdana" w:cs="Arial"/>
                <w:sz w:val="20"/>
              </w:rPr>
            </w:pPr>
          </w:p>
        </w:tc>
        <w:tc>
          <w:tcPr>
            <w:tcW w:w="5238" w:type="dxa"/>
            <w:tcBorders>
              <w:top w:val="single" w:sz="12" w:space="0" w:color="auto"/>
              <w:left w:val="dotted" w:sz="4" w:space="0" w:color="auto"/>
              <w:bottom w:val="dotted" w:sz="4" w:space="0" w:color="auto"/>
              <w:right w:val="nil"/>
            </w:tcBorders>
          </w:tcPr>
          <w:p w:rsidR="00052316" w:rsidRPr="0039332B" w:rsidRDefault="00052316" w:rsidP="00651E8E">
            <w:pPr>
              <w:spacing w:line="276" w:lineRule="auto"/>
              <w:jc w:val="both"/>
              <w:rPr>
                <w:rFonts w:ascii="Verdana" w:hAnsi="Verdana" w:cs="Arial"/>
                <w:b/>
                <w:sz w:val="20"/>
              </w:rPr>
            </w:pPr>
            <w:r w:rsidRPr="0039332B">
              <w:rPr>
                <w:rFonts w:ascii="Verdana" w:hAnsi="Verdana" w:cs="Arial"/>
                <w:b/>
                <w:sz w:val="20"/>
              </w:rPr>
              <w:t xml:space="preserve">Document </w:t>
            </w:r>
            <w:r w:rsidR="009E5873">
              <w:rPr>
                <w:rFonts w:ascii="Verdana" w:hAnsi="Verdana" w:cs="Arial"/>
                <w:b/>
                <w:sz w:val="20"/>
              </w:rPr>
              <w:t>Name</w:t>
            </w:r>
          </w:p>
          <w:p w:rsidR="00052316" w:rsidRPr="0039332B" w:rsidRDefault="0039332B" w:rsidP="005B302B">
            <w:pPr>
              <w:spacing w:line="276" w:lineRule="auto"/>
              <w:jc w:val="both"/>
              <w:rPr>
                <w:rFonts w:ascii="Verdana" w:hAnsi="Verdana" w:cs="Arial"/>
                <w:sz w:val="20"/>
              </w:rPr>
            </w:pPr>
            <w:r>
              <w:rPr>
                <w:rFonts w:ascii="Verdana" w:hAnsi="Verdana" w:cs="Arial"/>
                <w:sz w:val="20"/>
              </w:rPr>
              <w:t>ICT</w:t>
            </w:r>
            <w:r w:rsidR="00D465D7" w:rsidRPr="0039332B">
              <w:rPr>
                <w:rFonts w:ascii="Verdana" w:hAnsi="Verdana" w:cs="Arial"/>
                <w:sz w:val="20"/>
              </w:rPr>
              <w:t xml:space="preserve"> </w:t>
            </w:r>
            <w:r w:rsidR="005B302B">
              <w:rPr>
                <w:rFonts w:ascii="Verdana" w:hAnsi="Verdana" w:cs="Arial"/>
                <w:sz w:val="20"/>
              </w:rPr>
              <w:t>Policy</w:t>
            </w:r>
          </w:p>
        </w:tc>
      </w:tr>
      <w:tr w:rsidR="00052316" w:rsidRPr="0039332B" w:rsidTr="00052316">
        <w:trPr>
          <w:cantSplit/>
          <w:trHeight w:val="372"/>
        </w:trPr>
        <w:tc>
          <w:tcPr>
            <w:tcW w:w="4680" w:type="dxa"/>
            <w:vMerge/>
            <w:tcBorders>
              <w:left w:val="nil"/>
              <w:bottom w:val="dotted" w:sz="4" w:space="0" w:color="auto"/>
              <w:right w:val="dotted" w:sz="4" w:space="0" w:color="auto"/>
            </w:tcBorders>
          </w:tcPr>
          <w:p w:rsidR="00052316" w:rsidRPr="0039332B" w:rsidRDefault="00052316" w:rsidP="00651E8E">
            <w:pPr>
              <w:spacing w:line="276" w:lineRule="auto"/>
              <w:jc w:val="both"/>
              <w:rPr>
                <w:rFonts w:ascii="Verdana" w:hAnsi="Verdana" w:cs="Arial"/>
                <w:sz w:val="20"/>
                <w:lang w:val="en-ZA"/>
              </w:rPr>
            </w:pPr>
          </w:p>
        </w:tc>
        <w:tc>
          <w:tcPr>
            <w:tcW w:w="5238" w:type="dxa"/>
            <w:tcBorders>
              <w:top w:val="dotted" w:sz="4" w:space="0" w:color="auto"/>
              <w:left w:val="dotted" w:sz="4" w:space="0" w:color="auto"/>
              <w:bottom w:val="dotted" w:sz="4" w:space="0" w:color="auto"/>
              <w:right w:val="nil"/>
            </w:tcBorders>
          </w:tcPr>
          <w:p w:rsidR="00052316" w:rsidRDefault="00B90D0A" w:rsidP="00651E8E">
            <w:pPr>
              <w:tabs>
                <w:tab w:val="left" w:pos="2977"/>
              </w:tabs>
              <w:spacing w:line="276" w:lineRule="auto"/>
              <w:jc w:val="both"/>
              <w:rPr>
                <w:rFonts w:ascii="Verdana" w:hAnsi="Verdana" w:cs="Arial"/>
                <w:b/>
                <w:sz w:val="20"/>
              </w:rPr>
            </w:pPr>
            <w:r>
              <w:rPr>
                <w:rFonts w:ascii="Verdana" w:hAnsi="Verdana" w:cs="Arial"/>
                <w:b/>
                <w:sz w:val="20"/>
              </w:rPr>
              <w:t>Document Number</w:t>
            </w:r>
          </w:p>
          <w:p w:rsidR="0039332B" w:rsidRPr="0039332B" w:rsidRDefault="0039332B" w:rsidP="00651E8E">
            <w:pPr>
              <w:tabs>
                <w:tab w:val="left" w:pos="2977"/>
              </w:tabs>
              <w:spacing w:line="276" w:lineRule="auto"/>
              <w:jc w:val="both"/>
              <w:rPr>
                <w:rFonts w:ascii="Verdana" w:hAnsi="Verdana" w:cs="Arial"/>
                <w:b/>
                <w:sz w:val="20"/>
              </w:rPr>
            </w:pPr>
            <w:r w:rsidRPr="0039332B">
              <w:rPr>
                <w:rFonts w:ascii="Verdana" w:eastAsia="Arial" w:hAnsi="Verdana"/>
                <w:color w:val="002060"/>
                <w:sz w:val="20"/>
              </w:rPr>
              <w:t xml:space="preserve">&lt;&lt;Insert your </w:t>
            </w:r>
            <w:r>
              <w:rPr>
                <w:rFonts w:ascii="Verdana" w:eastAsia="Arial" w:hAnsi="Verdana"/>
                <w:color w:val="002060"/>
                <w:sz w:val="20"/>
              </w:rPr>
              <w:t>own</w:t>
            </w:r>
            <w:r w:rsidRPr="0039332B">
              <w:rPr>
                <w:rFonts w:ascii="Verdana" w:eastAsia="Arial" w:hAnsi="Verdana"/>
                <w:color w:val="002060"/>
                <w:sz w:val="20"/>
              </w:rPr>
              <w:t xml:space="preserve"> document</w:t>
            </w:r>
            <w:r>
              <w:rPr>
                <w:rFonts w:ascii="Verdana" w:eastAsia="Arial" w:hAnsi="Verdana"/>
                <w:color w:val="002060"/>
                <w:sz w:val="20"/>
              </w:rPr>
              <w:t xml:space="preserve"> reference</w:t>
            </w:r>
            <w:r w:rsidRPr="0039332B">
              <w:rPr>
                <w:rFonts w:ascii="Verdana" w:eastAsia="Arial" w:hAnsi="Verdana"/>
                <w:color w:val="002060"/>
                <w:sz w:val="20"/>
              </w:rPr>
              <w:t xml:space="preserve"> code&gt;&gt;</w:t>
            </w:r>
          </w:p>
        </w:tc>
      </w:tr>
    </w:tbl>
    <w:tbl>
      <w:tblPr>
        <w:tblW w:w="9923"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720"/>
        <w:gridCol w:w="2330"/>
        <w:gridCol w:w="2490"/>
        <w:gridCol w:w="1984"/>
        <w:gridCol w:w="1399"/>
      </w:tblGrid>
      <w:tr w:rsidR="00052316" w:rsidRPr="00336AC9" w:rsidTr="00A86791">
        <w:trPr>
          <w:cantSplit/>
          <w:trHeight w:val="330"/>
        </w:trPr>
        <w:tc>
          <w:tcPr>
            <w:tcW w:w="1720"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PPROVAL</w:t>
            </w:r>
          </w:p>
        </w:tc>
        <w:tc>
          <w:tcPr>
            <w:tcW w:w="2330"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Name</w:t>
            </w:r>
          </w:p>
        </w:tc>
        <w:tc>
          <w:tcPr>
            <w:tcW w:w="2490"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Job Title/ Role</w:t>
            </w:r>
          </w:p>
        </w:tc>
        <w:tc>
          <w:tcPr>
            <w:tcW w:w="1984"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Signature</w:t>
            </w:r>
          </w:p>
        </w:tc>
        <w:tc>
          <w:tcPr>
            <w:tcW w:w="1399" w:type="dxa"/>
            <w:tcBorders>
              <w:top w:val="single" w:sz="12" w:space="0" w:color="auto"/>
              <w:bottom w:val="single" w:sz="12" w:space="0" w:color="auto"/>
            </w:tcBorders>
            <w:shd w:val="clear" w:color="auto" w:fill="D9D9D9"/>
          </w:tcPr>
          <w:p w:rsidR="00052316" w:rsidRPr="00336AC9" w:rsidRDefault="00052316" w:rsidP="00593F0E">
            <w:pPr>
              <w:spacing w:line="276" w:lineRule="auto"/>
              <w:jc w:val="both"/>
              <w:rPr>
                <w:rFonts w:ascii="Verdana" w:hAnsi="Verdana" w:cs="Arial"/>
                <w:sz w:val="20"/>
                <w:lang w:val="en-ZA"/>
              </w:rPr>
            </w:pPr>
            <w:r w:rsidRPr="00336AC9">
              <w:rPr>
                <w:rFonts w:ascii="Verdana" w:hAnsi="Verdana" w:cs="Arial"/>
                <w:sz w:val="20"/>
                <w:lang w:val="en-ZA"/>
              </w:rPr>
              <w:t>Date</w:t>
            </w:r>
          </w:p>
        </w:tc>
      </w:tr>
      <w:tr w:rsidR="00052316" w:rsidRPr="0039332B" w:rsidTr="00A86791">
        <w:trPr>
          <w:cantSplit/>
          <w:trHeight w:val="330"/>
        </w:trPr>
        <w:tc>
          <w:tcPr>
            <w:tcW w:w="1720" w:type="dxa"/>
            <w:tcBorders>
              <w:top w:val="dotted" w:sz="4" w:space="0" w:color="auto"/>
              <w:left w:val="nil"/>
              <w:bottom w:val="dotted" w:sz="4" w:space="0" w:color="auto"/>
              <w:right w:val="dotted" w:sz="4" w:space="0" w:color="auto"/>
            </w:tcBorders>
          </w:tcPr>
          <w:p w:rsidR="00052316" w:rsidRPr="0039332B" w:rsidRDefault="00052316" w:rsidP="00593F0E">
            <w:pPr>
              <w:spacing w:line="276" w:lineRule="auto"/>
              <w:jc w:val="both"/>
              <w:rPr>
                <w:rFonts w:ascii="Verdana" w:hAnsi="Verdana" w:cs="Arial"/>
                <w:sz w:val="20"/>
              </w:rPr>
            </w:pPr>
            <w:r w:rsidRPr="0039332B">
              <w:rPr>
                <w:rFonts w:ascii="Verdana" w:hAnsi="Verdana" w:cs="Arial"/>
                <w:sz w:val="20"/>
              </w:rPr>
              <w:t>Approved by</w:t>
            </w:r>
          </w:p>
        </w:tc>
        <w:tc>
          <w:tcPr>
            <w:tcW w:w="2330" w:type="dxa"/>
            <w:tcBorders>
              <w:top w:val="dotted" w:sz="4" w:space="0" w:color="auto"/>
              <w:left w:val="dotted" w:sz="4" w:space="0" w:color="auto"/>
              <w:bottom w:val="dotted" w:sz="4" w:space="0" w:color="auto"/>
              <w:right w:val="dotted" w:sz="4" w:space="0" w:color="auto"/>
            </w:tcBorders>
          </w:tcPr>
          <w:p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&lt;&lt;Name of AO&gt;&gt;</w:t>
            </w:r>
          </w:p>
        </w:tc>
        <w:tc>
          <w:tcPr>
            <w:tcW w:w="2490" w:type="dxa"/>
            <w:tcBorders>
              <w:top w:val="dotted" w:sz="4" w:space="0" w:color="auto"/>
              <w:left w:val="dotted" w:sz="4" w:space="0" w:color="auto"/>
              <w:bottom w:val="dotted" w:sz="4" w:space="0" w:color="auto"/>
              <w:right w:val="dotted" w:sz="4" w:space="0" w:color="auto"/>
            </w:tcBorders>
          </w:tcPr>
          <w:p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&lt;&lt;Title e.g. CEO&gt;&gt;</w:t>
            </w:r>
          </w:p>
        </w:tc>
        <w:tc>
          <w:tcPr>
            <w:tcW w:w="1984" w:type="dxa"/>
            <w:tcBorders>
              <w:top w:val="dotted" w:sz="4" w:space="0" w:color="auto"/>
              <w:left w:val="dotted" w:sz="4" w:space="0" w:color="auto"/>
              <w:bottom w:val="dotted" w:sz="4" w:space="0" w:color="auto"/>
              <w:right w:val="dotted" w:sz="4" w:space="0" w:color="auto"/>
            </w:tcBorders>
          </w:tcPr>
          <w:p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&lt;&lt;Signature&gt;&gt;</w:t>
            </w:r>
          </w:p>
        </w:tc>
        <w:tc>
          <w:tcPr>
            <w:tcW w:w="1399" w:type="dxa"/>
            <w:tcBorders>
              <w:top w:val="dotted" w:sz="4" w:space="0" w:color="auto"/>
              <w:left w:val="dotted" w:sz="4" w:space="0" w:color="auto"/>
              <w:bottom w:val="dotted" w:sz="4" w:space="0" w:color="auto"/>
              <w:right w:val="nil"/>
            </w:tcBorders>
          </w:tcPr>
          <w:p w:rsidR="00052316" w:rsidRPr="0039332B" w:rsidRDefault="0039332B" w:rsidP="00593F0E">
            <w:pPr>
              <w:spacing w:before="20" w:after="20" w:line="276" w:lineRule="auto"/>
              <w:jc w:val="both"/>
              <w:rPr>
                <w:rFonts w:ascii="Verdana" w:eastAsia="Arial" w:hAnsi="Verdana"/>
                <w:color w:val="002060"/>
                <w:sz w:val="20"/>
              </w:rPr>
            </w:pPr>
            <w:r w:rsidRPr="0039332B">
              <w:rPr>
                <w:rFonts w:ascii="Verdana" w:eastAsia="Arial" w:hAnsi="Verdana"/>
                <w:color w:val="002060"/>
                <w:sz w:val="20"/>
              </w:rPr>
              <w:t>&lt;&lt;Date&gt;&gt;</w:t>
            </w:r>
          </w:p>
        </w:tc>
      </w:tr>
    </w:tbl>
    <w:p w:rsidR="00AA7D1B" w:rsidRPr="00651E8E" w:rsidRDefault="00AA7D1B" w:rsidP="00651E8E">
      <w:pPr>
        <w:rPr>
          <w:rFonts w:ascii="Verdana" w:hAnsi="Verdana"/>
        </w:rPr>
      </w:pPr>
    </w:p>
    <w:sdt>
      <w:sdtPr>
        <w:rPr>
          <w:rFonts w:ascii="Verdana" w:hAnsi="Verdana"/>
          <w:b/>
          <w:color w:val="auto"/>
          <w:sz w:val="22"/>
          <w:szCs w:val="20"/>
        </w:rPr>
        <w:id w:val="-155609720"/>
        <w:docPartObj>
          <w:docPartGallery w:val="Table of Contents"/>
          <w:docPartUnique/>
        </w:docPartObj>
      </w:sdtPr>
      <w:sdtEndPr>
        <w:rPr>
          <w:rFonts w:ascii="Arial" w:hAnsi="Arial"/>
          <w:bCs/>
          <w:noProof/>
        </w:rPr>
      </w:sdtEndPr>
      <w:sdtContent>
        <w:p w:rsidR="00871E86" w:rsidRPr="00CF078A" w:rsidRDefault="00CF078A">
          <w:pPr>
            <w:pStyle w:val="TOCHeading"/>
            <w:rPr>
              <w:rFonts w:ascii="Verdana" w:hAnsi="Verdana"/>
              <w:b/>
              <w:color w:val="auto"/>
              <w:sz w:val="24"/>
              <w:szCs w:val="24"/>
            </w:rPr>
          </w:pPr>
          <w:r w:rsidRPr="00CF078A">
            <w:rPr>
              <w:rFonts w:ascii="Verdana" w:hAnsi="Verdana"/>
              <w:b/>
              <w:color w:val="auto"/>
              <w:sz w:val="24"/>
              <w:szCs w:val="24"/>
            </w:rPr>
            <w:t xml:space="preserve">Table of </w:t>
          </w:r>
          <w:r w:rsidR="00871E86" w:rsidRPr="00CF078A">
            <w:rPr>
              <w:rFonts w:ascii="Verdana" w:hAnsi="Verdana"/>
              <w:b/>
              <w:color w:val="auto"/>
              <w:sz w:val="24"/>
              <w:szCs w:val="24"/>
            </w:rPr>
            <w:t>Contents</w:t>
          </w:r>
        </w:p>
        <w:p w:rsidR="00DB12E2" w:rsidRDefault="00871E86">
          <w:pPr>
            <w:pStyle w:val="TOC1"/>
            <w:rPr>
              <w:rFonts w:asciiTheme="minorHAnsi" w:eastAsiaTheme="minorEastAsia" w:hAnsiTheme="minorHAnsi" w:cstheme="minorBidi"/>
              <w:b w:val="0"/>
              <w:caps w:val="0"/>
              <w:szCs w:val="22"/>
              <w:lang w:val="en-US"/>
            </w:rPr>
          </w:pPr>
          <w:r>
            <w:rPr>
              <w:b w:val="0"/>
              <w:caps w:val="0"/>
            </w:rPr>
            <w:fldChar w:fldCharType="begin"/>
          </w:r>
          <w:r>
            <w:rPr>
              <w:b w:val="0"/>
              <w:caps w:val="0"/>
            </w:rPr>
            <w:instrText xml:space="preserve"> TOC \o "1-2" \h \z \u </w:instrText>
          </w:r>
          <w:r>
            <w:rPr>
              <w:b w:val="0"/>
              <w:caps w:val="0"/>
            </w:rPr>
            <w:fldChar w:fldCharType="separate"/>
          </w:r>
          <w:hyperlink w:anchor="_Toc89275598" w:history="1">
            <w:r w:rsidR="00DB12E2" w:rsidRPr="003518A9">
              <w:rPr>
                <w:rStyle w:val="Hyperlink"/>
              </w:rPr>
              <w:t>1.</w:t>
            </w:r>
            <w:r w:rsidR="00DB12E2">
              <w:rPr>
                <w:rFonts w:asciiTheme="minorHAnsi" w:eastAsiaTheme="minorEastAsia" w:hAnsiTheme="minorHAnsi" w:cstheme="minorBidi"/>
                <w:b w:val="0"/>
                <w:caps w:val="0"/>
                <w:szCs w:val="22"/>
                <w:lang w:val="en-US"/>
              </w:rPr>
              <w:tab/>
            </w:r>
            <w:r w:rsidR="00DB12E2" w:rsidRPr="003518A9">
              <w:rPr>
                <w:rStyle w:val="Hyperlink"/>
              </w:rPr>
              <w:t>INTRODUCTION</w:t>
            </w:r>
            <w:r w:rsidR="00DB12E2">
              <w:rPr>
                <w:webHidden/>
              </w:rPr>
              <w:tab/>
            </w:r>
            <w:r w:rsidR="00DB12E2">
              <w:rPr>
                <w:webHidden/>
              </w:rPr>
              <w:fldChar w:fldCharType="begin"/>
            </w:r>
            <w:r w:rsidR="00DB12E2">
              <w:rPr>
                <w:webHidden/>
              </w:rPr>
              <w:instrText xml:space="preserve"> PAGEREF _Toc89275598 \h </w:instrText>
            </w:r>
            <w:r w:rsidR="00DB12E2">
              <w:rPr>
                <w:webHidden/>
              </w:rPr>
            </w:r>
            <w:r w:rsidR="00DB12E2">
              <w:rPr>
                <w:webHidden/>
              </w:rPr>
              <w:fldChar w:fldCharType="separate"/>
            </w:r>
            <w:r w:rsidR="00DB12E2">
              <w:rPr>
                <w:webHidden/>
              </w:rPr>
              <w:t>2</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599" w:history="1">
            <w:r w:rsidR="00DB12E2" w:rsidRPr="003518A9">
              <w:rPr>
                <w:rStyle w:val="Hyperlink"/>
                <w:rFonts w:cs="Arial"/>
                <w:b/>
              </w:rPr>
              <w:t>1.1.</w:t>
            </w:r>
            <w:r w:rsidR="00DB12E2">
              <w:rPr>
                <w:rFonts w:asciiTheme="minorHAnsi" w:eastAsiaTheme="minorEastAsia" w:hAnsiTheme="minorHAnsi" w:cstheme="minorBidi"/>
                <w:szCs w:val="22"/>
                <w:lang w:val="en-US"/>
              </w:rPr>
              <w:tab/>
            </w:r>
            <w:r w:rsidR="00DB12E2" w:rsidRPr="003518A9">
              <w:rPr>
                <w:rStyle w:val="Hyperlink"/>
                <w:rFonts w:cs="Arial"/>
                <w:b/>
              </w:rPr>
              <w:t>Overview</w:t>
            </w:r>
            <w:r w:rsidR="00DB12E2">
              <w:rPr>
                <w:webHidden/>
              </w:rPr>
              <w:tab/>
            </w:r>
            <w:r w:rsidR="00DB12E2">
              <w:rPr>
                <w:webHidden/>
              </w:rPr>
              <w:fldChar w:fldCharType="begin"/>
            </w:r>
            <w:r w:rsidR="00DB12E2">
              <w:rPr>
                <w:webHidden/>
              </w:rPr>
              <w:instrText xml:space="preserve"> PAGEREF _Toc89275599 \h </w:instrText>
            </w:r>
            <w:r w:rsidR="00DB12E2">
              <w:rPr>
                <w:webHidden/>
              </w:rPr>
            </w:r>
            <w:r w:rsidR="00DB12E2">
              <w:rPr>
                <w:webHidden/>
              </w:rPr>
              <w:fldChar w:fldCharType="separate"/>
            </w:r>
            <w:r w:rsidR="00DB12E2">
              <w:rPr>
                <w:webHidden/>
              </w:rPr>
              <w:t>2</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00" w:history="1">
            <w:r w:rsidR="00DB12E2" w:rsidRPr="003518A9">
              <w:rPr>
                <w:rStyle w:val="Hyperlink"/>
                <w:rFonts w:cs="Arial"/>
                <w:b/>
              </w:rPr>
              <w:t>1.2.</w:t>
            </w:r>
            <w:r w:rsidR="00DB12E2">
              <w:rPr>
                <w:rFonts w:asciiTheme="minorHAnsi" w:eastAsiaTheme="minorEastAsia" w:hAnsiTheme="minorHAnsi" w:cstheme="minorBidi"/>
                <w:szCs w:val="22"/>
                <w:lang w:val="en-US"/>
              </w:rPr>
              <w:tab/>
            </w:r>
            <w:r w:rsidR="00DB12E2" w:rsidRPr="003518A9">
              <w:rPr>
                <w:rStyle w:val="Hyperlink"/>
                <w:rFonts w:cs="Arial"/>
                <w:b/>
              </w:rPr>
              <w:t>Rationale</w:t>
            </w:r>
            <w:r w:rsidR="00DB12E2">
              <w:rPr>
                <w:webHidden/>
              </w:rPr>
              <w:tab/>
            </w:r>
            <w:r w:rsidR="00DB12E2">
              <w:rPr>
                <w:webHidden/>
              </w:rPr>
              <w:fldChar w:fldCharType="begin"/>
            </w:r>
            <w:r w:rsidR="00DB12E2">
              <w:rPr>
                <w:webHidden/>
              </w:rPr>
              <w:instrText xml:space="preserve"> PAGEREF _Toc89275600 \h </w:instrText>
            </w:r>
            <w:r w:rsidR="00DB12E2">
              <w:rPr>
                <w:webHidden/>
              </w:rPr>
            </w:r>
            <w:r w:rsidR="00DB12E2">
              <w:rPr>
                <w:webHidden/>
              </w:rPr>
              <w:fldChar w:fldCharType="separate"/>
            </w:r>
            <w:r w:rsidR="00DB12E2">
              <w:rPr>
                <w:webHidden/>
              </w:rPr>
              <w:t>2</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01" w:history="1">
            <w:r w:rsidR="00DB12E2" w:rsidRPr="003518A9">
              <w:rPr>
                <w:rStyle w:val="Hyperlink"/>
                <w:rFonts w:cs="Arial"/>
                <w:b/>
              </w:rPr>
              <w:t>1.3.</w:t>
            </w:r>
            <w:r w:rsidR="00DB12E2">
              <w:rPr>
                <w:rFonts w:asciiTheme="minorHAnsi" w:eastAsiaTheme="minorEastAsia" w:hAnsiTheme="minorHAnsi" w:cstheme="minorBidi"/>
                <w:szCs w:val="22"/>
                <w:lang w:val="en-US"/>
              </w:rPr>
              <w:tab/>
            </w:r>
            <w:r w:rsidR="00DB12E2" w:rsidRPr="003518A9">
              <w:rPr>
                <w:rStyle w:val="Hyperlink"/>
                <w:rFonts w:cs="Arial"/>
                <w:b/>
              </w:rPr>
              <w:t>Purpose</w:t>
            </w:r>
            <w:r w:rsidR="00DB12E2">
              <w:rPr>
                <w:webHidden/>
              </w:rPr>
              <w:tab/>
            </w:r>
            <w:r w:rsidR="00DB12E2">
              <w:rPr>
                <w:webHidden/>
              </w:rPr>
              <w:fldChar w:fldCharType="begin"/>
            </w:r>
            <w:r w:rsidR="00DB12E2">
              <w:rPr>
                <w:webHidden/>
              </w:rPr>
              <w:instrText xml:space="preserve"> PAGEREF _Toc89275601 \h </w:instrText>
            </w:r>
            <w:r w:rsidR="00DB12E2">
              <w:rPr>
                <w:webHidden/>
              </w:rPr>
            </w:r>
            <w:r w:rsidR="00DB12E2">
              <w:rPr>
                <w:webHidden/>
              </w:rPr>
              <w:fldChar w:fldCharType="separate"/>
            </w:r>
            <w:r w:rsidR="00DB12E2">
              <w:rPr>
                <w:webHidden/>
              </w:rPr>
              <w:t>2</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02" w:history="1">
            <w:r w:rsidR="00DB12E2" w:rsidRPr="003518A9">
              <w:rPr>
                <w:rStyle w:val="Hyperlink"/>
                <w:rFonts w:cs="Arial"/>
                <w:b/>
              </w:rPr>
              <w:t>1.4.</w:t>
            </w:r>
            <w:r w:rsidR="00DB12E2">
              <w:rPr>
                <w:rFonts w:asciiTheme="minorHAnsi" w:eastAsiaTheme="minorEastAsia" w:hAnsiTheme="minorHAnsi" w:cstheme="minorBidi"/>
                <w:szCs w:val="22"/>
                <w:lang w:val="en-US"/>
              </w:rPr>
              <w:tab/>
            </w:r>
            <w:r w:rsidR="00DB12E2" w:rsidRPr="003518A9">
              <w:rPr>
                <w:rStyle w:val="Hyperlink"/>
                <w:rFonts w:cs="Arial"/>
                <w:b/>
              </w:rPr>
              <w:t>Scope</w:t>
            </w:r>
            <w:r w:rsidR="00DB12E2">
              <w:rPr>
                <w:webHidden/>
              </w:rPr>
              <w:tab/>
            </w:r>
            <w:r w:rsidR="00DB12E2">
              <w:rPr>
                <w:webHidden/>
              </w:rPr>
              <w:fldChar w:fldCharType="begin"/>
            </w:r>
            <w:r w:rsidR="00DB12E2">
              <w:rPr>
                <w:webHidden/>
              </w:rPr>
              <w:instrText xml:space="preserve"> PAGEREF _Toc89275602 \h </w:instrText>
            </w:r>
            <w:r w:rsidR="00DB12E2">
              <w:rPr>
                <w:webHidden/>
              </w:rPr>
            </w:r>
            <w:r w:rsidR="00DB12E2">
              <w:rPr>
                <w:webHidden/>
              </w:rPr>
              <w:fldChar w:fldCharType="separate"/>
            </w:r>
            <w:r w:rsidR="00DB12E2">
              <w:rPr>
                <w:webHidden/>
              </w:rPr>
              <w:t>3</w:t>
            </w:r>
            <w:r w:rsidR="00DB12E2">
              <w:rPr>
                <w:webHidden/>
              </w:rPr>
              <w:fldChar w:fldCharType="end"/>
            </w:r>
          </w:hyperlink>
        </w:p>
        <w:p w:rsidR="00DB12E2" w:rsidRDefault="00902F19">
          <w:pPr>
            <w:pStyle w:val="TOC1"/>
            <w:rPr>
              <w:rFonts w:asciiTheme="minorHAnsi" w:eastAsiaTheme="minorEastAsia" w:hAnsiTheme="minorHAnsi" w:cstheme="minorBidi"/>
              <w:b w:val="0"/>
              <w:caps w:val="0"/>
              <w:szCs w:val="22"/>
              <w:lang w:val="en-US"/>
            </w:rPr>
          </w:pPr>
          <w:hyperlink w:anchor="_Toc89275603" w:history="1">
            <w:r w:rsidR="00DB12E2" w:rsidRPr="003518A9">
              <w:rPr>
                <w:rStyle w:val="Hyperlink"/>
              </w:rPr>
              <w:t>2.</w:t>
            </w:r>
            <w:r w:rsidR="00DB12E2">
              <w:rPr>
                <w:rFonts w:asciiTheme="minorHAnsi" w:eastAsiaTheme="minorEastAsia" w:hAnsiTheme="minorHAnsi" w:cstheme="minorBidi"/>
                <w:b w:val="0"/>
                <w:caps w:val="0"/>
                <w:szCs w:val="22"/>
                <w:lang w:val="en-US"/>
              </w:rPr>
              <w:tab/>
            </w:r>
            <w:r w:rsidR="00DB12E2" w:rsidRPr="003518A9">
              <w:rPr>
                <w:rStyle w:val="Hyperlink"/>
              </w:rPr>
              <w:t>ICT POLICY STATEMENTS</w:t>
            </w:r>
            <w:r w:rsidR="00DB12E2">
              <w:rPr>
                <w:webHidden/>
              </w:rPr>
              <w:tab/>
            </w:r>
            <w:r w:rsidR="00DB12E2">
              <w:rPr>
                <w:webHidden/>
              </w:rPr>
              <w:fldChar w:fldCharType="begin"/>
            </w:r>
            <w:r w:rsidR="00DB12E2">
              <w:rPr>
                <w:webHidden/>
              </w:rPr>
              <w:instrText xml:space="preserve"> PAGEREF _Toc89275603 \h </w:instrText>
            </w:r>
            <w:r w:rsidR="00DB12E2">
              <w:rPr>
                <w:webHidden/>
              </w:rPr>
            </w:r>
            <w:r w:rsidR="00DB12E2">
              <w:rPr>
                <w:webHidden/>
              </w:rPr>
              <w:fldChar w:fldCharType="separate"/>
            </w:r>
            <w:r w:rsidR="00DB12E2">
              <w:rPr>
                <w:webHidden/>
              </w:rPr>
              <w:t>3</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04" w:history="1">
            <w:r w:rsidR="00DB12E2" w:rsidRPr="003518A9">
              <w:rPr>
                <w:rStyle w:val="Hyperlink"/>
                <w:b/>
              </w:rPr>
              <w:t>2.1.</w:t>
            </w:r>
            <w:r w:rsidR="00DB12E2">
              <w:rPr>
                <w:rFonts w:asciiTheme="minorHAnsi" w:eastAsiaTheme="minorEastAsia" w:hAnsiTheme="minorHAnsi" w:cstheme="minorBidi"/>
                <w:szCs w:val="22"/>
                <w:lang w:val="en-US"/>
              </w:rPr>
              <w:tab/>
            </w:r>
            <w:r w:rsidR="00DB12E2" w:rsidRPr="003518A9">
              <w:rPr>
                <w:rStyle w:val="Hyperlink"/>
                <w:b/>
              </w:rPr>
              <w:t>ICT Governance</w:t>
            </w:r>
            <w:r w:rsidR="00DB12E2">
              <w:rPr>
                <w:webHidden/>
              </w:rPr>
              <w:tab/>
            </w:r>
            <w:r w:rsidR="00DB12E2">
              <w:rPr>
                <w:webHidden/>
              </w:rPr>
              <w:fldChar w:fldCharType="begin"/>
            </w:r>
            <w:r w:rsidR="00DB12E2">
              <w:rPr>
                <w:webHidden/>
              </w:rPr>
              <w:instrText xml:space="preserve"> PAGEREF _Toc89275604 \h </w:instrText>
            </w:r>
            <w:r w:rsidR="00DB12E2">
              <w:rPr>
                <w:webHidden/>
              </w:rPr>
            </w:r>
            <w:r w:rsidR="00DB12E2">
              <w:rPr>
                <w:webHidden/>
              </w:rPr>
              <w:fldChar w:fldCharType="separate"/>
            </w:r>
            <w:r w:rsidR="00DB12E2">
              <w:rPr>
                <w:webHidden/>
              </w:rPr>
              <w:t>3</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05" w:history="1">
            <w:r w:rsidR="00DB12E2" w:rsidRPr="003518A9">
              <w:rPr>
                <w:rStyle w:val="Hyperlink"/>
                <w:b/>
              </w:rPr>
              <w:t>2.2.</w:t>
            </w:r>
            <w:r w:rsidR="00DB12E2">
              <w:rPr>
                <w:rFonts w:asciiTheme="minorHAnsi" w:eastAsiaTheme="minorEastAsia" w:hAnsiTheme="minorHAnsi" w:cstheme="minorBidi"/>
                <w:szCs w:val="22"/>
                <w:lang w:val="en-US"/>
              </w:rPr>
              <w:tab/>
            </w:r>
            <w:r w:rsidR="00DB12E2" w:rsidRPr="003518A9">
              <w:rPr>
                <w:rStyle w:val="Hyperlink"/>
                <w:b/>
              </w:rPr>
              <w:t>ICT Infrastructure</w:t>
            </w:r>
            <w:r w:rsidR="00DB12E2">
              <w:rPr>
                <w:webHidden/>
              </w:rPr>
              <w:tab/>
            </w:r>
            <w:r w:rsidR="00DB12E2">
              <w:rPr>
                <w:webHidden/>
              </w:rPr>
              <w:fldChar w:fldCharType="begin"/>
            </w:r>
            <w:r w:rsidR="00DB12E2">
              <w:rPr>
                <w:webHidden/>
              </w:rPr>
              <w:instrText xml:space="preserve"> PAGEREF _Toc89275605 \h </w:instrText>
            </w:r>
            <w:r w:rsidR="00DB12E2">
              <w:rPr>
                <w:webHidden/>
              </w:rPr>
            </w:r>
            <w:r w:rsidR="00DB12E2">
              <w:rPr>
                <w:webHidden/>
              </w:rPr>
              <w:fldChar w:fldCharType="separate"/>
            </w:r>
            <w:r w:rsidR="00DB12E2">
              <w:rPr>
                <w:webHidden/>
              </w:rPr>
              <w:t>5</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06" w:history="1">
            <w:r w:rsidR="00DB12E2" w:rsidRPr="003518A9">
              <w:rPr>
                <w:rStyle w:val="Hyperlink"/>
                <w:b/>
              </w:rPr>
              <w:t>2.3.</w:t>
            </w:r>
            <w:r w:rsidR="00DB12E2">
              <w:rPr>
                <w:rFonts w:asciiTheme="minorHAnsi" w:eastAsiaTheme="minorEastAsia" w:hAnsiTheme="minorHAnsi" w:cstheme="minorBidi"/>
                <w:szCs w:val="22"/>
                <w:lang w:val="en-US"/>
              </w:rPr>
              <w:tab/>
            </w:r>
            <w:r w:rsidR="00DB12E2" w:rsidRPr="003518A9">
              <w:rPr>
                <w:rStyle w:val="Hyperlink"/>
                <w:b/>
              </w:rPr>
              <w:t>Applications</w:t>
            </w:r>
            <w:r w:rsidR="00DB12E2">
              <w:rPr>
                <w:webHidden/>
              </w:rPr>
              <w:tab/>
            </w:r>
            <w:r w:rsidR="00DB12E2">
              <w:rPr>
                <w:webHidden/>
              </w:rPr>
              <w:fldChar w:fldCharType="begin"/>
            </w:r>
            <w:r w:rsidR="00DB12E2">
              <w:rPr>
                <w:webHidden/>
              </w:rPr>
              <w:instrText xml:space="preserve"> PAGEREF _Toc89275606 \h </w:instrText>
            </w:r>
            <w:r w:rsidR="00DB12E2">
              <w:rPr>
                <w:webHidden/>
              </w:rPr>
            </w:r>
            <w:r w:rsidR="00DB12E2">
              <w:rPr>
                <w:webHidden/>
              </w:rPr>
              <w:fldChar w:fldCharType="separate"/>
            </w:r>
            <w:r w:rsidR="00DB12E2">
              <w:rPr>
                <w:webHidden/>
              </w:rPr>
              <w:t>6</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07" w:history="1">
            <w:r w:rsidR="00DB12E2" w:rsidRPr="003518A9">
              <w:rPr>
                <w:rStyle w:val="Hyperlink"/>
                <w:b/>
              </w:rPr>
              <w:t>2.4.</w:t>
            </w:r>
            <w:r w:rsidR="00DB12E2">
              <w:rPr>
                <w:rFonts w:asciiTheme="minorHAnsi" w:eastAsiaTheme="minorEastAsia" w:hAnsiTheme="minorHAnsi" w:cstheme="minorBidi"/>
                <w:szCs w:val="22"/>
                <w:lang w:val="en-US"/>
              </w:rPr>
              <w:tab/>
            </w:r>
            <w:r w:rsidR="00DB12E2" w:rsidRPr="003518A9">
              <w:rPr>
                <w:rStyle w:val="Hyperlink"/>
                <w:b/>
              </w:rPr>
              <w:t>ICT Service Management</w:t>
            </w:r>
            <w:r w:rsidR="00DB12E2">
              <w:rPr>
                <w:webHidden/>
              </w:rPr>
              <w:tab/>
            </w:r>
            <w:r w:rsidR="00DB12E2">
              <w:rPr>
                <w:webHidden/>
              </w:rPr>
              <w:fldChar w:fldCharType="begin"/>
            </w:r>
            <w:r w:rsidR="00DB12E2">
              <w:rPr>
                <w:webHidden/>
              </w:rPr>
              <w:instrText xml:space="preserve"> PAGEREF _Toc89275607 \h </w:instrText>
            </w:r>
            <w:r w:rsidR="00DB12E2">
              <w:rPr>
                <w:webHidden/>
              </w:rPr>
            </w:r>
            <w:r w:rsidR="00DB12E2">
              <w:rPr>
                <w:webHidden/>
              </w:rPr>
              <w:fldChar w:fldCharType="separate"/>
            </w:r>
            <w:r w:rsidR="00DB12E2">
              <w:rPr>
                <w:webHidden/>
              </w:rPr>
              <w:t>7</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08" w:history="1">
            <w:r w:rsidR="00DB12E2" w:rsidRPr="003518A9">
              <w:rPr>
                <w:rStyle w:val="Hyperlink"/>
                <w:b/>
              </w:rPr>
              <w:t>2.5.</w:t>
            </w:r>
            <w:r w:rsidR="00DB12E2">
              <w:rPr>
                <w:rFonts w:asciiTheme="minorHAnsi" w:eastAsiaTheme="minorEastAsia" w:hAnsiTheme="minorHAnsi" w:cstheme="minorBidi"/>
                <w:szCs w:val="22"/>
                <w:lang w:val="en-US"/>
              </w:rPr>
              <w:tab/>
            </w:r>
            <w:r w:rsidR="00DB12E2" w:rsidRPr="003518A9">
              <w:rPr>
                <w:rStyle w:val="Hyperlink"/>
                <w:b/>
              </w:rPr>
              <w:t>ICT Security</w:t>
            </w:r>
            <w:r w:rsidR="00DB12E2">
              <w:rPr>
                <w:webHidden/>
              </w:rPr>
              <w:tab/>
            </w:r>
            <w:r w:rsidR="00DB12E2">
              <w:rPr>
                <w:webHidden/>
              </w:rPr>
              <w:fldChar w:fldCharType="begin"/>
            </w:r>
            <w:r w:rsidR="00DB12E2">
              <w:rPr>
                <w:webHidden/>
              </w:rPr>
              <w:instrText xml:space="preserve"> PAGEREF _Toc89275608 \h </w:instrText>
            </w:r>
            <w:r w:rsidR="00DB12E2">
              <w:rPr>
                <w:webHidden/>
              </w:rPr>
            </w:r>
            <w:r w:rsidR="00DB12E2">
              <w:rPr>
                <w:webHidden/>
              </w:rPr>
              <w:fldChar w:fldCharType="separate"/>
            </w:r>
            <w:r w:rsidR="00DB12E2">
              <w:rPr>
                <w:webHidden/>
              </w:rPr>
              <w:t>9</w:t>
            </w:r>
            <w:r w:rsidR="00DB12E2">
              <w:rPr>
                <w:webHidden/>
              </w:rPr>
              <w:fldChar w:fldCharType="end"/>
            </w:r>
          </w:hyperlink>
        </w:p>
        <w:p w:rsidR="00DB12E2" w:rsidRDefault="00902F19">
          <w:pPr>
            <w:pStyle w:val="TOC1"/>
            <w:rPr>
              <w:rFonts w:asciiTheme="minorHAnsi" w:eastAsiaTheme="minorEastAsia" w:hAnsiTheme="minorHAnsi" w:cstheme="minorBidi"/>
              <w:b w:val="0"/>
              <w:caps w:val="0"/>
              <w:szCs w:val="22"/>
              <w:lang w:val="en-US"/>
            </w:rPr>
          </w:pPr>
          <w:hyperlink w:anchor="_Toc89275609" w:history="1">
            <w:r w:rsidR="00DB12E2" w:rsidRPr="003518A9">
              <w:rPr>
                <w:rStyle w:val="Hyperlink"/>
              </w:rPr>
              <w:t>3.</w:t>
            </w:r>
            <w:r w:rsidR="00DB12E2">
              <w:rPr>
                <w:rFonts w:asciiTheme="minorHAnsi" w:eastAsiaTheme="minorEastAsia" w:hAnsiTheme="minorHAnsi" w:cstheme="minorBidi"/>
                <w:b w:val="0"/>
                <w:caps w:val="0"/>
                <w:szCs w:val="22"/>
                <w:lang w:val="en-US"/>
              </w:rPr>
              <w:tab/>
            </w:r>
            <w:r w:rsidR="00DB12E2" w:rsidRPr="003518A9">
              <w:rPr>
                <w:rStyle w:val="Hyperlink"/>
              </w:rPr>
              <w:t>IMPLEMENTATION, REVIEWS AND ENFORCEMENT</w:t>
            </w:r>
            <w:r w:rsidR="00DB12E2">
              <w:rPr>
                <w:webHidden/>
              </w:rPr>
              <w:tab/>
            </w:r>
            <w:r w:rsidR="00DB12E2">
              <w:rPr>
                <w:webHidden/>
              </w:rPr>
              <w:fldChar w:fldCharType="begin"/>
            </w:r>
            <w:r w:rsidR="00DB12E2">
              <w:rPr>
                <w:webHidden/>
              </w:rPr>
              <w:instrText xml:space="preserve"> PAGEREF _Toc89275609 \h </w:instrText>
            </w:r>
            <w:r w:rsidR="00DB12E2">
              <w:rPr>
                <w:webHidden/>
              </w:rPr>
            </w:r>
            <w:r w:rsidR="00DB12E2">
              <w:rPr>
                <w:webHidden/>
              </w:rPr>
              <w:fldChar w:fldCharType="separate"/>
            </w:r>
            <w:r w:rsidR="00DB12E2">
              <w:rPr>
                <w:webHidden/>
              </w:rPr>
              <w:t>10</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10" w:history="1">
            <w:r w:rsidR="00DB12E2" w:rsidRPr="003518A9">
              <w:rPr>
                <w:rStyle w:val="Hyperlink"/>
                <w:rFonts w:cs="Arial"/>
                <w:b/>
              </w:rPr>
              <w:t>3.1.</w:t>
            </w:r>
            <w:r w:rsidR="00DB12E2">
              <w:rPr>
                <w:rFonts w:asciiTheme="minorHAnsi" w:eastAsiaTheme="minorEastAsia" w:hAnsiTheme="minorHAnsi" w:cstheme="minorBidi"/>
                <w:szCs w:val="22"/>
                <w:lang w:val="en-US"/>
              </w:rPr>
              <w:tab/>
            </w:r>
            <w:r w:rsidR="00DB12E2" w:rsidRPr="003518A9">
              <w:rPr>
                <w:rStyle w:val="Hyperlink"/>
                <w:rFonts w:cs="Arial"/>
                <w:b/>
              </w:rPr>
              <w:t>Implementation and Reviews</w:t>
            </w:r>
            <w:r w:rsidR="00DB12E2">
              <w:rPr>
                <w:webHidden/>
              </w:rPr>
              <w:tab/>
            </w:r>
            <w:r w:rsidR="00DB12E2">
              <w:rPr>
                <w:webHidden/>
              </w:rPr>
              <w:fldChar w:fldCharType="begin"/>
            </w:r>
            <w:r w:rsidR="00DB12E2">
              <w:rPr>
                <w:webHidden/>
              </w:rPr>
              <w:instrText xml:space="preserve"> PAGEREF _Toc89275610 \h </w:instrText>
            </w:r>
            <w:r w:rsidR="00DB12E2">
              <w:rPr>
                <w:webHidden/>
              </w:rPr>
            </w:r>
            <w:r w:rsidR="00DB12E2">
              <w:rPr>
                <w:webHidden/>
              </w:rPr>
              <w:fldChar w:fldCharType="separate"/>
            </w:r>
            <w:r w:rsidR="00DB12E2">
              <w:rPr>
                <w:webHidden/>
              </w:rPr>
              <w:t>10</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11" w:history="1">
            <w:r w:rsidR="00DB12E2" w:rsidRPr="003518A9">
              <w:rPr>
                <w:rStyle w:val="Hyperlink"/>
                <w:rFonts w:cs="Arial"/>
                <w:b/>
              </w:rPr>
              <w:t>3.2.</w:t>
            </w:r>
            <w:r w:rsidR="00DB12E2">
              <w:rPr>
                <w:rFonts w:asciiTheme="minorHAnsi" w:eastAsiaTheme="minorEastAsia" w:hAnsiTheme="minorHAnsi" w:cstheme="minorBidi"/>
                <w:szCs w:val="22"/>
                <w:lang w:val="en-US"/>
              </w:rPr>
              <w:tab/>
            </w:r>
            <w:r w:rsidR="00DB12E2" w:rsidRPr="003518A9">
              <w:rPr>
                <w:rStyle w:val="Hyperlink"/>
                <w:rFonts w:cs="Arial"/>
                <w:b/>
              </w:rPr>
              <w:t>Exceptions</w:t>
            </w:r>
            <w:r w:rsidR="00DB12E2">
              <w:rPr>
                <w:webHidden/>
              </w:rPr>
              <w:tab/>
            </w:r>
            <w:r w:rsidR="00DB12E2">
              <w:rPr>
                <w:webHidden/>
              </w:rPr>
              <w:fldChar w:fldCharType="begin"/>
            </w:r>
            <w:r w:rsidR="00DB12E2">
              <w:rPr>
                <w:webHidden/>
              </w:rPr>
              <w:instrText xml:space="preserve"> PAGEREF _Toc89275611 \h </w:instrText>
            </w:r>
            <w:r w:rsidR="00DB12E2">
              <w:rPr>
                <w:webHidden/>
              </w:rPr>
            </w:r>
            <w:r w:rsidR="00DB12E2">
              <w:rPr>
                <w:webHidden/>
              </w:rPr>
              <w:fldChar w:fldCharType="separate"/>
            </w:r>
            <w:r w:rsidR="00DB12E2">
              <w:rPr>
                <w:webHidden/>
              </w:rPr>
              <w:t>11</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12" w:history="1">
            <w:r w:rsidR="00DB12E2" w:rsidRPr="003518A9">
              <w:rPr>
                <w:rStyle w:val="Hyperlink"/>
                <w:rFonts w:cs="Arial"/>
                <w:b/>
              </w:rPr>
              <w:t>3.3.</w:t>
            </w:r>
            <w:r w:rsidR="00DB12E2">
              <w:rPr>
                <w:rFonts w:asciiTheme="minorHAnsi" w:eastAsiaTheme="minorEastAsia" w:hAnsiTheme="minorHAnsi" w:cstheme="minorBidi"/>
                <w:szCs w:val="22"/>
                <w:lang w:val="en-US"/>
              </w:rPr>
              <w:tab/>
            </w:r>
            <w:r w:rsidR="00DB12E2" w:rsidRPr="003518A9">
              <w:rPr>
                <w:rStyle w:val="Hyperlink"/>
                <w:rFonts w:cs="Arial"/>
                <w:b/>
              </w:rPr>
              <w:t>Roles and Responsibilities</w:t>
            </w:r>
            <w:r w:rsidR="00DB12E2">
              <w:rPr>
                <w:webHidden/>
              </w:rPr>
              <w:tab/>
            </w:r>
            <w:r w:rsidR="00DB12E2">
              <w:rPr>
                <w:webHidden/>
              </w:rPr>
              <w:fldChar w:fldCharType="begin"/>
            </w:r>
            <w:r w:rsidR="00DB12E2">
              <w:rPr>
                <w:webHidden/>
              </w:rPr>
              <w:instrText xml:space="preserve"> PAGEREF _Toc89275612 \h </w:instrText>
            </w:r>
            <w:r w:rsidR="00DB12E2">
              <w:rPr>
                <w:webHidden/>
              </w:rPr>
            </w:r>
            <w:r w:rsidR="00DB12E2">
              <w:rPr>
                <w:webHidden/>
              </w:rPr>
              <w:fldChar w:fldCharType="separate"/>
            </w:r>
            <w:r w:rsidR="00DB12E2">
              <w:rPr>
                <w:webHidden/>
              </w:rPr>
              <w:t>11</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13" w:history="1">
            <w:r w:rsidR="00DB12E2" w:rsidRPr="003518A9">
              <w:rPr>
                <w:rStyle w:val="Hyperlink"/>
                <w:rFonts w:cs="Arial"/>
                <w:b/>
              </w:rPr>
              <w:t>3.4.</w:t>
            </w:r>
            <w:r w:rsidR="00DB12E2">
              <w:rPr>
                <w:rFonts w:asciiTheme="minorHAnsi" w:eastAsiaTheme="minorEastAsia" w:hAnsiTheme="minorHAnsi" w:cstheme="minorBidi"/>
                <w:szCs w:val="22"/>
                <w:lang w:val="en-US"/>
              </w:rPr>
              <w:tab/>
            </w:r>
            <w:r w:rsidR="00DB12E2" w:rsidRPr="003518A9">
              <w:rPr>
                <w:rStyle w:val="Hyperlink"/>
                <w:rFonts w:cs="Arial"/>
                <w:b/>
              </w:rPr>
              <w:t>Monitoring and Evaluation</w:t>
            </w:r>
            <w:r w:rsidR="00DB12E2">
              <w:rPr>
                <w:webHidden/>
              </w:rPr>
              <w:tab/>
            </w:r>
            <w:r w:rsidR="00DB12E2">
              <w:rPr>
                <w:webHidden/>
              </w:rPr>
              <w:fldChar w:fldCharType="begin"/>
            </w:r>
            <w:r w:rsidR="00DB12E2">
              <w:rPr>
                <w:webHidden/>
              </w:rPr>
              <w:instrText xml:space="preserve"> PAGEREF _Toc89275613 \h </w:instrText>
            </w:r>
            <w:r w:rsidR="00DB12E2">
              <w:rPr>
                <w:webHidden/>
              </w:rPr>
            </w:r>
            <w:r w:rsidR="00DB12E2">
              <w:rPr>
                <w:webHidden/>
              </w:rPr>
              <w:fldChar w:fldCharType="separate"/>
            </w:r>
            <w:r w:rsidR="00DB12E2">
              <w:rPr>
                <w:webHidden/>
              </w:rPr>
              <w:t>13</w:t>
            </w:r>
            <w:r w:rsidR="00DB12E2">
              <w:rPr>
                <w:webHidden/>
              </w:rPr>
              <w:fldChar w:fldCharType="end"/>
            </w:r>
          </w:hyperlink>
        </w:p>
        <w:p w:rsidR="00DB12E2" w:rsidRDefault="00902F19">
          <w:pPr>
            <w:pStyle w:val="TOC1"/>
            <w:rPr>
              <w:rFonts w:asciiTheme="minorHAnsi" w:eastAsiaTheme="minorEastAsia" w:hAnsiTheme="minorHAnsi" w:cstheme="minorBidi"/>
              <w:b w:val="0"/>
              <w:caps w:val="0"/>
              <w:szCs w:val="22"/>
              <w:lang w:val="en-US"/>
            </w:rPr>
          </w:pPr>
          <w:hyperlink w:anchor="_Toc89275614" w:history="1">
            <w:r w:rsidR="00DB12E2" w:rsidRPr="003518A9">
              <w:rPr>
                <w:rStyle w:val="Hyperlink"/>
              </w:rPr>
              <w:t>4.</w:t>
            </w:r>
            <w:r w:rsidR="00DB12E2">
              <w:rPr>
                <w:rFonts w:asciiTheme="minorHAnsi" w:eastAsiaTheme="minorEastAsia" w:hAnsiTheme="minorHAnsi" w:cstheme="minorBidi"/>
                <w:b w:val="0"/>
                <w:caps w:val="0"/>
                <w:szCs w:val="22"/>
                <w:lang w:val="en-US"/>
              </w:rPr>
              <w:tab/>
            </w:r>
            <w:r w:rsidR="00DB12E2" w:rsidRPr="003518A9">
              <w:rPr>
                <w:rStyle w:val="Hyperlink"/>
              </w:rPr>
              <w:t>GROSSARY AND ACRONYMS</w:t>
            </w:r>
            <w:r w:rsidR="00DB12E2">
              <w:rPr>
                <w:webHidden/>
              </w:rPr>
              <w:tab/>
            </w:r>
            <w:r w:rsidR="00DB12E2">
              <w:rPr>
                <w:webHidden/>
              </w:rPr>
              <w:fldChar w:fldCharType="begin"/>
            </w:r>
            <w:r w:rsidR="00DB12E2">
              <w:rPr>
                <w:webHidden/>
              </w:rPr>
              <w:instrText xml:space="preserve"> PAGEREF _Toc89275614 \h </w:instrText>
            </w:r>
            <w:r w:rsidR="00DB12E2">
              <w:rPr>
                <w:webHidden/>
              </w:rPr>
            </w:r>
            <w:r w:rsidR="00DB12E2">
              <w:rPr>
                <w:webHidden/>
              </w:rPr>
              <w:fldChar w:fldCharType="separate"/>
            </w:r>
            <w:r w:rsidR="00DB12E2">
              <w:rPr>
                <w:webHidden/>
              </w:rPr>
              <w:t>13</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15" w:history="1">
            <w:r w:rsidR="00DB12E2" w:rsidRPr="003518A9">
              <w:rPr>
                <w:rStyle w:val="Hyperlink"/>
                <w:rFonts w:cs="Arial"/>
                <w:b/>
              </w:rPr>
              <w:t>4.1.</w:t>
            </w:r>
            <w:r w:rsidR="00DB12E2">
              <w:rPr>
                <w:rFonts w:asciiTheme="minorHAnsi" w:eastAsiaTheme="minorEastAsia" w:hAnsiTheme="minorHAnsi" w:cstheme="minorBidi"/>
                <w:szCs w:val="22"/>
                <w:lang w:val="en-US"/>
              </w:rPr>
              <w:tab/>
            </w:r>
            <w:r w:rsidR="00DB12E2" w:rsidRPr="003518A9">
              <w:rPr>
                <w:rStyle w:val="Hyperlink"/>
                <w:rFonts w:cs="Arial"/>
                <w:b/>
              </w:rPr>
              <w:t>Glossary</w:t>
            </w:r>
            <w:r w:rsidR="00DB12E2">
              <w:rPr>
                <w:webHidden/>
              </w:rPr>
              <w:tab/>
            </w:r>
            <w:r w:rsidR="00DB12E2">
              <w:rPr>
                <w:webHidden/>
              </w:rPr>
              <w:fldChar w:fldCharType="begin"/>
            </w:r>
            <w:r w:rsidR="00DB12E2">
              <w:rPr>
                <w:webHidden/>
              </w:rPr>
              <w:instrText xml:space="preserve"> PAGEREF _Toc89275615 \h </w:instrText>
            </w:r>
            <w:r w:rsidR="00DB12E2">
              <w:rPr>
                <w:webHidden/>
              </w:rPr>
            </w:r>
            <w:r w:rsidR="00DB12E2">
              <w:rPr>
                <w:webHidden/>
              </w:rPr>
              <w:fldChar w:fldCharType="separate"/>
            </w:r>
            <w:r w:rsidR="00DB12E2">
              <w:rPr>
                <w:webHidden/>
              </w:rPr>
              <w:t>13</w:t>
            </w:r>
            <w:r w:rsidR="00DB12E2">
              <w:rPr>
                <w:webHidden/>
              </w:rPr>
              <w:fldChar w:fldCharType="end"/>
            </w:r>
          </w:hyperlink>
        </w:p>
        <w:p w:rsidR="00DB12E2" w:rsidRDefault="00902F19">
          <w:pPr>
            <w:pStyle w:val="TOC2"/>
            <w:rPr>
              <w:rFonts w:asciiTheme="minorHAnsi" w:eastAsiaTheme="minorEastAsia" w:hAnsiTheme="minorHAnsi" w:cstheme="minorBidi"/>
              <w:szCs w:val="22"/>
              <w:lang w:val="en-US"/>
            </w:rPr>
          </w:pPr>
          <w:hyperlink w:anchor="_Toc89275616" w:history="1">
            <w:r w:rsidR="00DB12E2" w:rsidRPr="003518A9">
              <w:rPr>
                <w:rStyle w:val="Hyperlink"/>
                <w:rFonts w:cs="Arial"/>
                <w:b/>
              </w:rPr>
              <w:t>4.2.</w:t>
            </w:r>
            <w:r w:rsidR="00DB12E2">
              <w:rPr>
                <w:rFonts w:asciiTheme="minorHAnsi" w:eastAsiaTheme="minorEastAsia" w:hAnsiTheme="minorHAnsi" w:cstheme="minorBidi"/>
                <w:szCs w:val="22"/>
                <w:lang w:val="en-US"/>
              </w:rPr>
              <w:tab/>
            </w:r>
            <w:r w:rsidR="00DB12E2" w:rsidRPr="003518A9">
              <w:rPr>
                <w:rStyle w:val="Hyperlink"/>
                <w:rFonts w:cs="Arial"/>
                <w:b/>
              </w:rPr>
              <w:t>Acronyms</w:t>
            </w:r>
            <w:r w:rsidR="00DB12E2">
              <w:rPr>
                <w:webHidden/>
              </w:rPr>
              <w:tab/>
            </w:r>
            <w:r w:rsidR="00DB12E2">
              <w:rPr>
                <w:webHidden/>
              </w:rPr>
              <w:fldChar w:fldCharType="begin"/>
            </w:r>
            <w:r w:rsidR="00DB12E2">
              <w:rPr>
                <w:webHidden/>
              </w:rPr>
              <w:instrText xml:space="preserve"> PAGEREF _Toc89275616 \h </w:instrText>
            </w:r>
            <w:r w:rsidR="00DB12E2">
              <w:rPr>
                <w:webHidden/>
              </w:rPr>
            </w:r>
            <w:r w:rsidR="00DB12E2">
              <w:rPr>
                <w:webHidden/>
              </w:rPr>
              <w:fldChar w:fldCharType="separate"/>
            </w:r>
            <w:r w:rsidR="00DB12E2">
              <w:rPr>
                <w:webHidden/>
              </w:rPr>
              <w:t>13</w:t>
            </w:r>
            <w:r w:rsidR="00DB12E2">
              <w:rPr>
                <w:webHidden/>
              </w:rPr>
              <w:fldChar w:fldCharType="end"/>
            </w:r>
          </w:hyperlink>
        </w:p>
        <w:p w:rsidR="00DB12E2" w:rsidRDefault="00902F19">
          <w:pPr>
            <w:pStyle w:val="TOC1"/>
            <w:rPr>
              <w:rFonts w:asciiTheme="minorHAnsi" w:eastAsiaTheme="minorEastAsia" w:hAnsiTheme="minorHAnsi" w:cstheme="minorBidi"/>
              <w:b w:val="0"/>
              <w:caps w:val="0"/>
              <w:szCs w:val="22"/>
              <w:lang w:val="en-US"/>
            </w:rPr>
          </w:pPr>
          <w:hyperlink w:anchor="_Toc89275617" w:history="1">
            <w:r w:rsidR="00DB12E2" w:rsidRPr="003518A9">
              <w:rPr>
                <w:rStyle w:val="Hyperlink"/>
              </w:rPr>
              <w:t>5.</w:t>
            </w:r>
            <w:r w:rsidR="00DB12E2">
              <w:rPr>
                <w:rFonts w:asciiTheme="minorHAnsi" w:eastAsiaTheme="minorEastAsia" w:hAnsiTheme="minorHAnsi" w:cstheme="minorBidi"/>
                <w:b w:val="0"/>
                <w:caps w:val="0"/>
                <w:szCs w:val="22"/>
                <w:lang w:val="en-US"/>
              </w:rPr>
              <w:tab/>
            </w:r>
            <w:r w:rsidR="00DB12E2" w:rsidRPr="003518A9">
              <w:rPr>
                <w:rStyle w:val="Hyperlink"/>
              </w:rPr>
              <w:t>RELATED DOCUMENTS</w:t>
            </w:r>
            <w:r w:rsidR="00DB12E2">
              <w:rPr>
                <w:webHidden/>
              </w:rPr>
              <w:tab/>
            </w:r>
            <w:r w:rsidR="00DB12E2">
              <w:rPr>
                <w:webHidden/>
              </w:rPr>
              <w:fldChar w:fldCharType="begin"/>
            </w:r>
            <w:r w:rsidR="00DB12E2">
              <w:rPr>
                <w:webHidden/>
              </w:rPr>
              <w:instrText xml:space="preserve"> PAGEREF _Toc89275617 \h </w:instrText>
            </w:r>
            <w:r w:rsidR="00DB12E2">
              <w:rPr>
                <w:webHidden/>
              </w:rPr>
            </w:r>
            <w:r w:rsidR="00DB12E2">
              <w:rPr>
                <w:webHidden/>
              </w:rPr>
              <w:fldChar w:fldCharType="separate"/>
            </w:r>
            <w:r w:rsidR="00DB12E2">
              <w:rPr>
                <w:webHidden/>
              </w:rPr>
              <w:t>13</w:t>
            </w:r>
            <w:r w:rsidR="00DB12E2">
              <w:rPr>
                <w:webHidden/>
              </w:rPr>
              <w:fldChar w:fldCharType="end"/>
            </w:r>
          </w:hyperlink>
        </w:p>
        <w:p w:rsidR="00DB12E2" w:rsidRDefault="00902F19">
          <w:pPr>
            <w:pStyle w:val="TOC1"/>
            <w:rPr>
              <w:rFonts w:asciiTheme="minorHAnsi" w:eastAsiaTheme="minorEastAsia" w:hAnsiTheme="minorHAnsi" w:cstheme="minorBidi"/>
              <w:b w:val="0"/>
              <w:caps w:val="0"/>
              <w:szCs w:val="22"/>
              <w:lang w:val="en-US"/>
            </w:rPr>
          </w:pPr>
          <w:hyperlink w:anchor="_Toc89275618" w:history="1">
            <w:r w:rsidR="00DB12E2" w:rsidRPr="003518A9">
              <w:rPr>
                <w:rStyle w:val="Hyperlink"/>
              </w:rPr>
              <w:t>6.</w:t>
            </w:r>
            <w:r w:rsidR="00DB12E2">
              <w:rPr>
                <w:rFonts w:asciiTheme="minorHAnsi" w:eastAsiaTheme="minorEastAsia" w:hAnsiTheme="minorHAnsi" w:cstheme="minorBidi"/>
                <w:b w:val="0"/>
                <w:caps w:val="0"/>
                <w:szCs w:val="22"/>
                <w:lang w:val="en-US"/>
              </w:rPr>
              <w:tab/>
            </w:r>
            <w:r w:rsidR="00DB12E2" w:rsidRPr="003518A9">
              <w:rPr>
                <w:rStyle w:val="Hyperlink"/>
              </w:rPr>
              <w:t>DOCUMENT CONTROL</w:t>
            </w:r>
            <w:r w:rsidR="00DB12E2">
              <w:rPr>
                <w:webHidden/>
              </w:rPr>
              <w:tab/>
            </w:r>
            <w:r w:rsidR="00DB12E2">
              <w:rPr>
                <w:webHidden/>
              </w:rPr>
              <w:fldChar w:fldCharType="begin"/>
            </w:r>
            <w:r w:rsidR="00DB12E2">
              <w:rPr>
                <w:webHidden/>
              </w:rPr>
              <w:instrText xml:space="preserve"> PAGEREF _Toc89275618 \h </w:instrText>
            </w:r>
            <w:r w:rsidR="00DB12E2">
              <w:rPr>
                <w:webHidden/>
              </w:rPr>
            </w:r>
            <w:r w:rsidR="00DB12E2">
              <w:rPr>
                <w:webHidden/>
              </w:rPr>
              <w:fldChar w:fldCharType="separate"/>
            </w:r>
            <w:r w:rsidR="00DB12E2">
              <w:rPr>
                <w:webHidden/>
              </w:rPr>
              <w:t>13</w:t>
            </w:r>
            <w:r w:rsidR="00DB12E2">
              <w:rPr>
                <w:webHidden/>
              </w:rPr>
              <w:fldChar w:fldCharType="end"/>
            </w:r>
          </w:hyperlink>
        </w:p>
        <w:p w:rsidR="00871E86" w:rsidRDefault="00871E86">
          <w:r>
            <w:rPr>
              <w:rFonts w:ascii="Verdana" w:hAnsi="Verdana"/>
              <w:b/>
              <w:caps/>
              <w:noProof/>
            </w:rPr>
            <w:fldChar w:fldCharType="end"/>
          </w:r>
        </w:p>
      </w:sdtContent>
    </w:sdt>
    <w:p w:rsidR="00AA7D1B" w:rsidRPr="00651E8E" w:rsidRDefault="00AA7D1B" w:rsidP="00651E8E">
      <w:pPr>
        <w:rPr>
          <w:rFonts w:ascii="Verdana" w:hAnsi="Verdana"/>
          <w:b/>
        </w:rPr>
      </w:pPr>
      <w:bookmarkStart w:id="0" w:name="_GoBack"/>
      <w:bookmarkEnd w:id="0"/>
      <w:r w:rsidRPr="00651E8E">
        <w:rPr>
          <w:rFonts w:ascii="Verdana" w:hAnsi="Verdana"/>
        </w:rPr>
        <w:br w:type="page"/>
      </w:r>
    </w:p>
    <w:p w:rsidR="006E074E" w:rsidRPr="00651E8E" w:rsidRDefault="00F52222" w:rsidP="00FA0A04">
      <w:pPr>
        <w:pStyle w:val="Heading1"/>
        <w:numPr>
          <w:ilvl w:val="0"/>
          <w:numId w:val="2"/>
        </w:numPr>
        <w:rPr>
          <w:rFonts w:ascii="Verdana" w:hAnsi="Verdana"/>
        </w:rPr>
      </w:pPr>
      <w:bookmarkStart w:id="1" w:name="_Toc89275598"/>
      <w:r>
        <w:rPr>
          <w:rFonts w:ascii="Verdana" w:hAnsi="Verdana"/>
        </w:rPr>
        <w:lastRenderedPageBreak/>
        <w:t>INTRODUCTION</w:t>
      </w:r>
      <w:bookmarkEnd w:id="1"/>
    </w:p>
    <w:p w:rsidR="000B468D" w:rsidRPr="004A2557" w:rsidRDefault="00F52222" w:rsidP="000B468D">
      <w:pPr>
        <w:pStyle w:val="Heading2"/>
        <w:numPr>
          <w:ilvl w:val="1"/>
          <w:numId w:val="2"/>
        </w:numPr>
        <w:rPr>
          <w:rFonts w:ascii="Verdana" w:hAnsi="Verdana" w:cs="Arial"/>
          <w:b/>
          <w:sz w:val="22"/>
          <w:szCs w:val="22"/>
        </w:rPr>
      </w:pPr>
      <w:bookmarkStart w:id="2" w:name="_Toc89275599"/>
      <w:bookmarkStart w:id="3" w:name="_Toc386534360"/>
      <w:r>
        <w:rPr>
          <w:rFonts w:ascii="Verdana" w:hAnsi="Verdana" w:cs="Arial"/>
          <w:b/>
          <w:sz w:val="22"/>
          <w:szCs w:val="22"/>
        </w:rPr>
        <w:t>Overview</w:t>
      </w:r>
      <w:bookmarkEnd w:id="2"/>
    </w:p>
    <w:p w:rsidR="000B468D" w:rsidRPr="00A174DA" w:rsidRDefault="000B468D" w:rsidP="000B468D">
      <w:pPr>
        <w:suppressAutoHyphens/>
        <w:spacing w:line="276" w:lineRule="auto"/>
        <w:jc w:val="both"/>
        <w:rPr>
          <w:rFonts w:ascii="Verdana" w:hAnsi="Verdana" w:cs="Calibri"/>
          <w:sz w:val="8"/>
          <w:szCs w:val="8"/>
        </w:rPr>
      </w:pPr>
    </w:p>
    <w:p w:rsidR="000B468D" w:rsidRDefault="000B468D" w:rsidP="000B468D">
      <w:pPr>
        <w:tabs>
          <w:tab w:val="left" w:pos="1260"/>
        </w:tabs>
        <w:suppressAutoHyphens/>
        <w:spacing w:line="276" w:lineRule="auto"/>
        <w:jc w:val="both"/>
        <w:rPr>
          <w:rFonts w:ascii="Verdana" w:hAnsi="Verdana" w:cs="Calibri"/>
        </w:rPr>
      </w:pPr>
      <w:r w:rsidRPr="00003280">
        <w:rPr>
          <w:rFonts w:ascii="Verdana" w:hAnsi="Verdana" w:cs="Calibri"/>
        </w:rPr>
        <w:t xml:space="preserve">The trend towards a knowledge-based economy has emphasized the importance of ICT in development efforts in </w:t>
      </w:r>
      <w:r>
        <w:rPr>
          <w:rFonts w:ascii="Verdana" w:hAnsi="Verdana" w:cs="Arial"/>
          <w:b/>
          <w:color w:val="1F497D" w:themeColor="text2"/>
          <w:szCs w:val="22"/>
        </w:rPr>
        <w:t>&lt;&lt; include the</w:t>
      </w:r>
      <w:r w:rsidRPr="004A2557">
        <w:rPr>
          <w:rFonts w:ascii="Verdana" w:hAnsi="Verdana" w:cs="Arial"/>
          <w:b/>
          <w:color w:val="1F497D" w:themeColor="text2"/>
          <w:szCs w:val="22"/>
        </w:rPr>
        <w:t xml:space="preserve"> institution</w:t>
      </w:r>
      <w:r>
        <w:rPr>
          <w:rFonts w:ascii="Verdana" w:hAnsi="Verdana" w:cs="Arial"/>
          <w:b/>
          <w:color w:val="1F497D" w:themeColor="text2"/>
          <w:szCs w:val="22"/>
        </w:rPr>
        <w:t>’s business operations sector</w:t>
      </w:r>
      <w:r w:rsidRPr="004A2557">
        <w:rPr>
          <w:rFonts w:ascii="Verdana" w:hAnsi="Verdana" w:cs="Arial"/>
          <w:b/>
          <w:color w:val="1F497D" w:themeColor="text2"/>
          <w:szCs w:val="22"/>
        </w:rPr>
        <w:t xml:space="preserve"> &gt;&gt;</w:t>
      </w:r>
      <w:r>
        <w:rPr>
          <w:rFonts w:ascii="Verdana" w:hAnsi="Verdana" w:cs="Calibri"/>
        </w:rPr>
        <w:t xml:space="preserve"> sector.</w:t>
      </w:r>
      <w:r w:rsidRPr="00003280">
        <w:rPr>
          <w:rFonts w:ascii="Verdana" w:hAnsi="Verdana" w:cs="Calibri"/>
        </w:rPr>
        <w:t xml:space="preserve"> This shift requires a well-developed technology investment plan and intelligent deployment and maintenance management.</w:t>
      </w:r>
    </w:p>
    <w:p w:rsidR="000B468D" w:rsidRDefault="000B468D" w:rsidP="000B468D">
      <w:pPr>
        <w:tabs>
          <w:tab w:val="left" w:pos="1260"/>
        </w:tabs>
        <w:suppressAutoHyphens/>
        <w:spacing w:line="276" w:lineRule="auto"/>
        <w:jc w:val="both"/>
        <w:rPr>
          <w:rFonts w:ascii="Verdana" w:hAnsi="Verdana" w:cs="Calibri"/>
          <w:szCs w:val="23"/>
        </w:rPr>
      </w:pPr>
    </w:p>
    <w:p w:rsidR="000B468D" w:rsidRDefault="000B468D" w:rsidP="000B468D">
      <w:pPr>
        <w:tabs>
          <w:tab w:val="left" w:pos="1260"/>
        </w:tabs>
        <w:suppressAutoHyphens/>
        <w:spacing w:line="276" w:lineRule="auto"/>
        <w:jc w:val="both"/>
        <w:rPr>
          <w:rFonts w:ascii="Verdana" w:hAnsi="Verdana" w:cs="Calibri"/>
          <w:szCs w:val="23"/>
        </w:rPr>
      </w:pPr>
      <w:r w:rsidRPr="00182D93">
        <w:rPr>
          <w:rFonts w:ascii="Verdana" w:hAnsi="Verdana" w:cs="Calibri"/>
          <w:szCs w:val="23"/>
        </w:rPr>
        <w:t xml:space="preserve">For </w:t>
      </w:r>
      <w:r w:rsidRPr="004A2557">
        <w:rPr>
          <w:rFonts w:ascii="Verdana" w:hAnsi="Verdana" w:cs="Arial"/>
          <w:b/>
          <w:color w:val="1F497D" w:themeColor="text2"/>
          <w:szCs w:val="22"/>
        </w:rPr>
        <w:t>&lt;&lt; include the name of the institution &gt;&gt;</w:t>
      </w:r>
      <w:r w:rsidRPr="004A2557">
        <w:rPr>
          <w:rFonts w:ascii="Verdana" w:hAnsi="Verdana" w:cs="Arial"/>
          <w:szCs w:val="22"/>
        </w:rPr>
        <w:t xml:space="preserve"> </w:t>
      </w:r>
      <w:r w:rsidRPr="00003280">
        <w:rPr>
          <w:rFonts w:ascii="Verdana" w:hAnsi="Verdana" w:cs="Calibri"/>
          <w:szCs w:val="23"/>
        </w:rPr>
        <w:t>to realize the value out of ICT investment, ICT must be deployed to improve efficiency and effectiveness in internal and external services delivery</w:t>
      </w:r>
      <w:r>
        <w:rPr>
          <w:rFonts w:ascii="Verdana" w:hAnsi="Verdana" w:cs="Calibri"/>
          <w:szCs w:val="23"/>
        </w:rPr>
        <w:t>. This means that</w:t>
      </w:r>
      <w:r w:rsidRPr="00003280">
        <w:rPr>
          <w:rFonts w:ascii="Verdana" w:hAnsi="Verdana" w:cs="Calibri"/>
          <w:szCs w:val="23"/>
        </w:rPr>
        <w:t>, a comprehensive framework</w:t>
      </w:r>
      <w:r>
        <w:rPr>
          <w:rFonts w:ascii="Verdana" w:hAnsi="Verdana" w:cs="Calibri"/>
          <w:szCs w:val="23"/>
        </w:rPr>
        <w:t xml:space="preserve"> established by </w:t>
      </w:r>
      <w:r w:rsidR="00D608F4">
        <w:rPr>
          <w:rFonts w:ascii="Verdana" w:hAnsi="Verdana" w:cs="Calibri"/>
          <w:szCs w:val="23"/>
        </w:rPr>
        <w:t>ICT Policy</w:t>
      </w:r>
      <w:r>
        <w:rPr>
          <w:rFonts w:ascii="Verdana" w:hAnsi="Verdana" w:cs="Calibri"/>
          <w:szCs w:val="23"/>
        </w:rPr>
        <w:t xml:space="preserve"> </w:t>
      </w:r>
      <w:r w:rsidRPr="00003280">
        <w:rPr>
          <w:rFonts w:ascii="Verdana" w:hAnsi="Verdana" w:cs="Calibri"/>
          <w:szCs w:val="23"/>
        </w:rPr>
        <w:t>t</w:t>
      </w:r>
      <w:r>
        <w:rPr>
          <w:rFonts w:ascii="Verdana" w:hAnsi="Verdana" w:cs="Calibri"/>
          <w:szCs w:val="23"/>
        </w:rPr>
        <w:t>o provide</w:t>
      </w:r>
      <w:r w:rsidRPr="00003280">
        <w:rPr>
          <w:rFonts w:ascii="Verdana" w:hAnsi="Verdana" w:cs="Calibri"/>
          <w:szCs w:val="23"/>
        </w:rPr>
        <w:t xml:space="preserve"> appropriate</w:t>
      </w:r>
      <w:r>
        <w:rPr>
          <w:rFonts w:ascii="Verdana" w:hAnsi="Verdana" w:cs="Calibri"/>
          <w:szCs w:val="23"/>
        </w:rPr>
        <w:t xml:space="preserve"> directives</w:t>
      </w:r>
      <w:r w:rsidRPr="00003280">
        <w:rPr>
          <w:rFonts w:ascii="Verdana" w:hAnsi="Verdana" w:cs="Calibri"/>
          <w:szCs w:val="23"/>
        </w:rPr>
        <w:t xml:space="preserve"> to harness ICT</w:t>
      </w:r>
      <w:r>
        <w:rPr>
          <w:rFonts w:ascii="Verdana" w:hAnsi="Verdana" w:cs="Calibri"/>
          <w:szCs w:val="23"/>
        </w:rPr>
        <w:t>,</w:t>
      </w:r>
      <w:r w:rsidRPr="00003280">
        <w:rPr>
          <w:rFonts w:ascii="Verdana" w:hAnsi="Verdana" w:cs="Calibri"/>
          <w:szCs w:val="23"/>
        </w:rPr>
        <w:t xml:space="preserve"> is necessary</w:t>
      </w:r>
      <w:r>
        <w:rPr>
          <w:rFonts w:ascii="Verdana" w:hAnsi="Verdana" w:cs="Calibri"/>
          <w:szCs w:val="23"/>
        </w:rPr>
        <w:t xml:space="preserve"> for achievement of </w:t>
      </w:r>
      <w:r w:rsidRPr="004A2557">
        <w:rPr>
          <w:rFonts w:ascii="Verdana" w:hAnsi="Verdana" w:cs="Arial"/>
          <w:b/>
          <w:color w:val="1F497D" w:themeColor="text2"/>
          <w:szCs w:val="22"/>
        </w:rPr>
        <w:t>&lt;&lt; include the name of the institution &gt;&gt;</w:t>
      </w:r>
      <w:r>
        <w:rPr>
          <w:rFonts w:ascii="Verdana" w:hAnsi="Verdana" w:cs="Calibri"/>
          <w:szCs w:val="23"/>
        </w:rPr>
        <w:t>’s</w:t>
      </w:r>
      <w:r w:rsidRPr="00003280">
        <w:rPr>
          <w:rFonts w:ascii="Verdana" w:hAnsi="Verdana" w:cs="Calibri"/>
          <w:szCs w:val="23"/>
        </w:rPr>
        <w:t xml:space="preserve"> objectives.</w:t>
      </w:r>
    </w:p>
    <w:p w:rsidR="000B468D" w:rsidRDefault="000B468D" w:rsidP="000B468D">
      <w:pPr>
        <w:spacing w:before="240" w:line="276" w:lineRule="auto"/>
        <w:jc w:val="both"/>
        <w:rPr>
          <w:rFonts w:ascii="Verdana" w:hAnsi="Verdana" w:cs="Arial"/>
          <w:szCs w:val="22"/>
        </w:rPr>
      </w:pPr>
      <w:r>
        <w:rPr>
          <w:rFonts w:ascii="Verdana" w:hAnsi="Verdana" w:cs="Arial"/>
          <w:szCs w:val="22"/>
        </w:rPr>
        <w:t>Establishment of</w:t>
      </w:r>
      <w:r w:rsidRPr="004A2557">
        <w:rPr>
          <w:rFonts w:ascii="Verdana" w:hAnsi="Verdana" w:cs="Arial"/>
          <w:szCs w:val="22"/>
        </w:rPr>
        <w:t xml:space="preserve"> ICT </w:t>
      </w:r>
      <w:r w:rsidR="000A2AED">
        <w:rPr>
          <w:rFonts w:ascii="Verdana" w:hAnsi="Verdana" w:cs="Arial"/>
          <w:szCs w:val="22"/>
        </w:rPr>
        <w:t>Policy</w:t>
      </w:r>
      <w:r>
        <w:rPr>
          <w:rFonts w:ascii="Verdana" w:hAnsi="Verdana" w:cs="Arial"/>
          <w:szCs w:val="22"/>
        </w:rPr>
        <w:t xml:space="preserve"> is the important </w:t>
      </w:r>
      <w:r w:rsidRPr="004A2557">
        <w:rPr>
          <w:rFonts w:ascii="Verdana" w:hAnsi="Verdana" w:cs="Arial"/>
          <w:szCs w:val="22"/>
        </w:rPr>
        <w:t>step</w:t>
      </w:r>
      <w:r>
        <w:rPr>
          <w:rFonts w:ascii="Verdana" w:hAnsi="Verdana" w:cs="Arial"/>
          <w:szCs w:val="22"/>
        </w:rPr>
        <w:t xml:space="preserve"> toward ensuring that ICT will assist</w:t>
      </w:r>
      <w:r w:rsidRPr="004A2557">
        <w:rPr>
          <w:rFonts w:ascii="Verdana" w:hAnsi="Verdana" w:cs="Arial"/>
          <w:szCs w:val="22"/>
        </w:rPr>
        <w:t xml:space="preserve"> </w:t>
      </w:r>
      <w:r w:rsidRPr="004A2557">
        <w:rPr>
          <w:rFonts w:ascii="Verdana" w:hAnsi="Verdana" w:cs="Arial"/>
          <w:b/>
          <w:color w:val="1F497D" w:themeColor="text2"/>
          <w:szCs w:val="22"/>
        </w:rPr>
        <w:t>&lt;&lt; include the name of the institution &gt;&gt;</w:t>
      </w:r>
      <w:r>
        <w:rPr>
          <w:rFonts w:ascii="Verdana" w:hAnsi="Verdana" w:cs="Arial"/>
          <w:b/>
          <w:color w:val="1F497D" w:themeColor="text2"/>
          <w:szCs w:val="22"/>
        </w:rPr>
        <w:t xml:space="preserve"> </w:t>
      </w:r>
      <w:r>
        <w:rPr>
          <w:rFonts w:ascii="Verdana" w:hAnsi="Verdana" w:cs="Arial"/>
          <w:szCs w:val="22"/>
        </w:rPr>
        <w:t xml:space="preserve">to attain its objectives. </w:t>
      </w:r>
      <w:r w:rsidRPr="004A2557">
        <w:rPr>
          <w:rFonts w:ascii="Verdana" w:hAnsi="Verdana" w:cs="Arial"/>
          <w:szCs w:val="22"/>
        </w:rPr>
        <w:t xml:space="preserve">The ICT </w:t>
      </w:r>
      <w:r w:rsidR="003E6E74">
        <w:rPr>
          <w:rFonts w:ascii="Verdana" w:hAnsi="Verdana" w:cs="Arial"/>
          <w:szCs w:val="22"/>
        </w:rPr>
        <w:t>Policy</w:t>
      </w:r>
      <w:r w:rsidRPr="004A2557">
        <w:rPr>
          <w:rFonts w:ascii="Verdana" w:hAnsi="Verdana" w:cs="Arial"/>
          <w:szCs w:val="22"/>
        </w:rPr>
        <w:t xml:space="preserve"> will ensure that the ICT infrastructure and capacity are utilized effectively and are in </w:t>
      </w:r>
      <w:r>
        <w:rPr>
          <w:rFonts w:ascii="Verdana" w:hAnsi="Verdana" w:cs="Arial"/>
          <w:szCs w:val="22"/>
        </w:rPr>
        <w:t xml:space="preserve">alignment </w:t>
      </w:r>
      <w:r w:rsidRPr="004A2557">
        <w:rPr>
          <w:rFonts w:ascii="Verdana" w:hAnsi="Verdana" w:cs="Arial"/>
          <w:szCs w:val="22"/>
        </w:rPr>
        <w:t xml:space="preserve">with the </w:t>
      </w:r>
      <w:r w:rsidRPr="004A2557">
        <w:rPr>
          <w:rFonts w:ascii="Verdana" w:hAnsi="Verdana" w:cs="Arial"/>
          <w:b/>
          <w:color w:val="1F497D" w:themeColor="text2"/>
          <w:szCs w:val="22"/>
        </w:rPr>
        <w:t>&lt;&lt; include the name of the institution &gt;&gt;</w:t>
      </w:r>
      <w:r>
        <w:rPr>
          <w:rFonts w:ascii="Verdana" w:hAnsi="Verdana" w:cs="Arial"/>
          <w:szCs w:val="22"/>
        </w:rPr>
        <w:t xml:space="preserve">’s strategic objectives, </w:t>
      </w:r>
      <w:r w:rsidRPr="004A2557">
        <w:rPr>
          <w:rFonts w:ascii="Verdana" w:hAnsi="Verdana" w:cs="Arial"/>
          <w:szCs w:val="22"/>
        </w:rPr>
        <w:t>National ICT Policy, National e-Government Strateg</w:t>
      </w:r>
      <w:r w:rsidR="007B1C43">
        <w:rPr>
          <w:rFonts w:ascii="Verdana" w:hAnsi="Verdana" w:cs="Arial"/>
          <w:szCs w:val="22"/>
        </w:rPr>
        <w:t>y and the e-Government Standards and G</w:t>
      </w:r>
      <w:r w:rsidRPr="004A2557">
        <w:rPr>
          <w:rFonts w:ascii="Verdana" w:hAnsi="Verdana" w:cs="Arial"/>
          <w:szCs w:val="22"/>
        </w:rPr>
        <w:t>uidelines.</w:t>
      </w:r>
      <w:r>
        <w:rPr>
          <w:rFonts w:ascii="Verdana" w:hAnsi="Verdana" w:cs="Arial"/>
          <w:szCs w:val="22"/>
        </w:rPr>
        <w:t xml:space="preserve"> </w:t>
      </w:r>
    </w:p>
    <w:p w:rsidR="00847A43" w:rsidRPr="00847A43" w:rsidRDefault="00847A43" w:rsidP="000B468D">
      <w:pPr>
        <w:spacing w:before="240" w:line="276" w:lineRule="auto"/>
        <w:jc w:val="both"/>
        <w:rPr>
          <w:rFonts w:ascii="Verdana" w:hAnsi="Verdana" w:cs="Arial"/>
          <w:sz w:val="8"/>
          <w:szCs w:val="8"/>
        </w:rPr>
      </w:pPr>
    </w:p>
    <w:p w:rsidR="000B468D" w:rsidRPr="004A2557" w:rsidRDefault="000B468D" w:rsidP="000B468D">
      <w:pPr>
        <w:pStyle w:val="Heading2"/>
        <w:numPr>
          <w:ilvl w:val="1"/>
          <w:numId w:val="2"/>
        </w:numPr>
        <w:rPr>
          <w:rFonts w:ascii="Verdana" w:hAnsi="Verdana" w:cs="Arial"/>
          <w:b/>
          <w:sz w:val="22"/>
          <w:szCs w:val="22"/>
        </w:rPr>
      </w:pPr>
      <w:bookmarkStart w:id="4" w:name="_Toc89275600"/>
      <w:r w:rsidRPr="004A2557">
        <w:rPr>
          <w:rFonts w:ascii="Verdana" w:hAnsi="Verdana" w:cs="Arial"/>
          <w:b/>
          <w:sz w:val="22"/>
          <w:szCs w:val="22"/>
        </w:rPr>
        <w:t>Rationale</w:t>
      </w:r>
      <w:bookmarkEnd w:id="4"/>
    </w:p>
    <w:p w:rsidR="000B468D" w:rsidRDefault="000B468D" w:rsidP="000B468D">
      <w:pPr>
        <w:spacing w:before="240" w:line="276" w:lineRule="auto"/>
        <w:jc w:val="both"/>
        <w:rPr>
          <w:rFonts w:ascii="Verdana" w:hAnsi="Verdana"/>
        </w:rPr>
      </w:pPr>
      <w:r w:rsidRPr="004A2557">
        <w:rPr>
          <w:rFonts w:ascii="Verdana" w:hAnsi="Verdana" w:cs="Arial"/>
          <w:b/>
          <w:color w:val="1F497D" w:themeColor="text2"/>
          <w:szCs w:val="22"/>
        </w:rPr>
        <w:t xml:space="preserve">&lt;&lt; </w:t>
      </w:r>
      <w:r w:rsidR="002C5B7F" w:rsidRPr="004A2557">
        <w:rPr>
          <w:rFonts w:ascii="Verdana" w:hAnsi="Verdana" w:cs="Arial"/>
          <w:b/>
          <w:color w:val="1F497D" w:themeColor="text2"/>
          <w:szCs w:val="22"/>
        </w:rPr>
        <w:t>Include</w:t>
      </w:r>
      <w:r w:rsidRPr="004A2557">
        <w:rPr>
          <w:rFonts w:ascii="Verdana" w:hAnsi="Verdana" w:cs="Arial"/>
          <w:b/>
          <w:color w:val="1F497D" w:themeColor="text2"/>
          <w:szCs w:val="22"/>
        </w:rPr>
        <w:t xml:space="preserve"> the name of the institution &gt;&gt;</w:t>
      </w:r>
      <w:r w:rsidRPr="004A2557">
        <w:rPr>
          <w:rFonts w:ascii="Verdana" w:hAnsi="Verdana" w:cs="Arial"/>
          <w:szCs w:val="22"/>
        </w:rPr>
        <w:t xml:space="preserve"> need to meet its objective of improving its services and increasing productivity by</w:t>
      </w:r>
      <w:r>
        <w:rPr>
          <w:rFonts w:ascii="Verdana" w:hAnsi="Verdana" w:cs="Arial"/>
          <w:szCs w:val="22"/>
        </w:rPr>
        <w:t xml:space="preserve"> leveraging on new technologies. </w:t>
      </w:r>
      <w:r w:rsidRPr="004A2557">
        <w:rPr>
          <w:rFonts w:ascii="Verdana" w:hAnsi="Verdana" w:cs="Arial"/>
          <w:b/>
          <w:color w:val="1F497D" w:themeColor="text2"/>
          <w:szCs w:val="22"/>
        </w:rPr>
        <w:t xml:space="preserve">&lt;&lt; </w:t>
      </w:r>
      <w:proofErr w:type="gramStart"/>
      <w:r w:rsidRPr="004A2557">
        <w:rPr>
          <w:rFonts w:ascii="Verdana" w:hAnsi="Verdana" w:cs="Arial"/>
          <w:b/>
          <w:color w:val="1F497D" w:themeColor="text2"/>
          <w:szCs w:val="22"/>
        </w:rPr>
        <w:t>include</w:t>
      </w:r>
      <w:proofErr w:type="gramEnd"/>
      <w:r w:rsidRPr="004A2557">
        <w:rPr>
          <w:rFonts w:ascii="Verdana" w:hAnsi="Verdana" w:cs="Arial"/>
          <w:b/>
          <w:color w:val="1F497D" w:themeColor="text2"/>
          <w:szCs w:val="22"/>
        </w:rPr>
        <w:t xml:space="preserve"> the name of the institution &gt;&gt;</w:t>
      </w:r>
      <w:r w:rsidRPr="004A2557">
        <w:rPr>
          <w:rFonts w:ascii="Verdana" w:hAnsi="Verdana" w:cs="Arial"/>
          <w:szCs w:val="22"/>
        </w:rPr>
        <w:t xml:space="preserve"> </w:t>
      </w:r>
      <w:r>
        <w:rPr>
          <w:rFonts w:ascii="Verdana" w:hAnsi="Verdana"/>
        </w:rPr>
        <w:t>has been investing</w:t>
      </w:r>
      <w:r w:rsidRPr="00003280">
        <w:rPr>
          <w:rFonts w:ascii="Verdana" w:hAnsi="Verdana"/>
        </w:rPr>
        <w:t xml:space="preserve"> in ICT to facilitate its internal business operations </w:t>
      </w:r>
      <w:r>
        <w:rPr>
          <w:rFonts w:ascii="Verdana" w:hAnsi="Verdana"/>
        </w:rPr>
        <w:t>so as</w:t>
      </w:r>
      <w:r w:rsidRPr="00003280">
        <w:rPr>
          <w:rFonts w:ascii="Verdana" w:hAnsi="Verdana"/>
        </w:rPr>
        <w:t xml:space="preserve"> to attain its strategic goals. </w:t>
      </w:r>
      <w:r w:rsidRPr="004A2557">
        <w:rPr>
          <w:rFonts w:ascii="Verdana" w:hAnsi="Verdana" w:cs="Arial"/>
          <w:b/>
          <w:color w:val="1F497D" w:themeColor="text2"/>
          <w:szCs w:val="22"/>
        </w:rPr>
        <w:t xml:space="preserve">&lt;&lt; </w:t>
      </w:r>
      <w:proofErr w:type="gramStart"/>
      <w:r w:rsidRPr="004A2557">
        <w:rPr>
          <w:rFonts w:ascii="Verdana" w:hAnsi="Verdana" w:cs="Arial"/>
          <w:b/>
          <w:color w:val="1F497D" w:themeColor="text2"/>
          <w:szCs w:val="22"/>
        </w:rPr>
        <w:t>include</w:t>
      </w:r>
      <w:proofErr w:type="gramEnd"/>
      <w:r w:rsidRPr="004A2557">
        <w:rPr>
          <w:rFonts w:ascii="Verdana" w:hAnsi="Verdana" w:cs="Arial"/>
          <w:b/>
          <w:color w:val="1F497D" w:themeColor="text2"/>
          <w:szCs w:val="22"/>
        </w:rPr>
        <w:t xml:space="preserve"> the name of the institution &gt;&gt;</w:t>
      </w:r>
      <w:r w:rsidRPr="004A2557">
        <w:rPr>
          <w:rFonts w:ascii="Verdana" w:hAnsi="Verdana" w:cs="Arial"/>
          <w:szCs w:val="22"/>
        </w:rPr>
        <w:t xml:space="preserve"> </w:t>
      </w:r>
      <w:r w:rsidRPr="00003280">
        <w:rPr>
          <w:rFonts w:ascii="Verdana" w:hAnsi="Verdana"/>
        </w:rPr>
        <w:t xml:space="preserve">operations are increasingly depending on ICT, </w:t>
      </w:r>
      <w:r>
        <w:rPr>
          <w:rFonts w:ascii="Verdana" w:hAnsi="Verdana"/>
        </w:rPr>
        <w:t>making the Institution</w:t>
      </w:r>
      <w:r w:rsidRPr="00003280">
        <w:rPr>
          <w:rFonts w:ascii="Verdana" w:hAnsi="Verdana"/>
        </w:rPr>
        <w:t xml:space="preserve"> vulnerable </w:t>
      </w:r>
      <w:r>
        <w:rPr>
          <w:rFonts w:ascii="Verdana" w:hAnsi="Verdana"/>
        </w:rPr>
        <w:t>to ICT related risks.</w:t>
      </w:r>
      <w:r>
        <w:rPr>
          <w:rFonts w:ascii="Verdana" w:hAnsi="Verdana" w:cs="Arial"/>
          <w:szCs w:val="22"/>
        </w:rPr>
        <w:t xml:space="preserve"> </w:t>
      </w:r>
      <w:r w:rsidRPr="00003280">
        <w:rPr>
          <w:rFonts w:ascii="Verdana" w:hAnsi="Verdana"/>
        </w:rPr>
        <w:t xml:space="preserve">In this regard, it is evident that, </w:t>
      </w:r>
      <w:r w:rsidRPr="004A2557">
        <w:rPr>
          <w:rFonts w:ascii="Verdana" w:hAnsi="Verdana" w:cs="Arial"/>
          <w:b/>
          <w:color w:val="1F497D" w:themeColor="text2"/>
          <w:szCs w:val="22"/>
        </w:rPr>
        <w:t>&lt;&lt; include the name of the institution &gt;&gt;</w:t>
      </w:r>
      <w:r>
        <w:rPr>
          <w:rFonts w:ascii="Verdana" w:hAnsi="Verdana" w:cs="Arial"/>
          <w:b/>
          <w:color w:val="1F497D" w:themeColor="text2"/>
          <w:szCs w:val="22"/>
        </w:rPr>
        <w:t xml:space="preserve"> </w:t>
      </w:r>
      <w:r w:rsidRPr="00003280">
        <w:rPr>
          <w:rFonts w:ascii="Verdana" w:hAnsi="Verdana"/>
        </w:rPr>
        <w:t xml:space="preserve">needs to develop and operationalize comprehensive </w:t>
      </w:r>
      <w:r w:rsidR="00342B0D">
        <w:rPr>
          <w:rFonts w:ascii="Verdana" w:hAnsi="Verdana"/>
        </w:rPr>
        <w:t>ICT Policy</w:t>
      </w:r>
      <w:r>
        <w:rPr>
          <w:rFonts w:ascii="Verdana" w:hAnsi="Verdana"/>
        </w:rPr>
        <w:t xml:space="preserve"> </w:t>
      </w:r>
      <w:r w:rsidRPr="00003280">
        <w:rPr>
          <w:rFonts w:ascii="Verdana" w:hAnsi="Verdana"/>
        </w:rPr>
        <w:t xml:space="preserve">to direct ICT adoption and usage within the </w:t>
      </w:r>
      <w:r>
        <w:rPr>
          <w:rFonts w:ascii="Verdana" w:hAnsi="Verdana"/>
        </w:rPr>
        <w:t>Institution</w:t>
      </w:r>
      <w:r w:rsidRPr="00003280">
        <w:rPr>
          <w:rFonts w:ascii="Verdana" w:hAnsi="Verdana"/>
        </w:rPr>
        <w:t>.</w:t>
      </w:r>
    </w:p>
    <w:p w:rsidR="000B468D" w:rsidRPr="00847A43" w:rsidRDefault="000B468D" w:rsidP="000B468D">
      <w:pPr>
        <w:spacing w:before="240" w:line="276" w:lineRule="auto"/>
        <w:jc w:val="both"/>
        <w:rPr>
          <w:rFonts w:ascii="Verdana" w:hAnsi="Verdana" w:cs="Arial"/>
          <w:sz w:val="6"/>
          <w:szCs w:val="6"/>
        </w:rPr>
      </w:pPr>
    </w:p>
    <w:p w:rsidR="000B468D" w:rsidRPr="004A2557" w:rsidRDefault="000B468D" w:rsidP="000B468D">
      <w:pPr>
        <w:pStyle w:val="Heading2"/>
        <w:numPr>
          <w:ilvl w:val="1"/>
          <w:numId w:val="2"/>
        </w:numPr>
        <w:rPr>
          <w:rFonts w:ascii="Verdana" w:hAnsi="Verdana" w:cs="Arial"/>
          <w:b/>
          <w:sz w:val="22"/>
          <w:szCs w:val="22"/>
        </w:rPr>
      </w:pPr>
      <w:r w:rsidRPr="004A2557">
        <w:rPr>
          <w:rFonts w:ascii="Verdana" w:hAnsi="Verdana" w:cs="Arial"/>
          <w:b/>
          <w:sz w:val="22"/>
          <w:szCs w:val="22"/>
        </w:rPr>
        <w:t xml:space="preserve"> </w:t>
      </w:r>
      <w:bookmarkStart w:id="5" w:name="_Toc89275601"/>
      <w:r w:rsidRPr="004A2557">
        <w:rPr>
          <w:rFonts w:ascii="Verdana" w:hAnsi="Verdana" w:cs="Arial"/>
          <w:b/>
          <w:sz w:val="22"/>
          <w:szCs w:val="22"/>
        </w:rPr>
        <w:t>Purpose</w:t>
      </w:r>
      <w:bookmarkEnd w:id="5"/>
    </w:p>
    <w:p w:rsidR="000B468D" w:rsidRDefault="000B468D" w:rsidP="000B468D">
      <w:pPr>
        <w:spacing w:line="276" w:lineRule="auto"/>
        <w:jc w:val="both"/>
        <w:rPr>
          <w:rFonts w:ascii="Verdana" w:hAnsi="Verdana"/>
        </w:rPr>
      </w:pPr>
      <w:r w:rsidRPr="004A2557">
        <w:rPr>
          <w:rFonts w:ascii="Verdana" w:hAnsi="Verdana" w:cs="Arial"/>
          <w:szCs w:val="22"/>
        </w:rPr>
        <w:t>This document provides the high</w:t>
      </w:r>
      <w:r>
        <w:rPr>
          <w:rFonts w:ascii="Verdana" w:hAnsi="Verdana" w:cs="Arial"/>
          <w:szCs w:val="22"/>
        </w:rPr>
        <w:t>est level ICT directives for</w:t>
      </w:r>
      <w:r w:rsidRPr="004A2557">
        <w:rPr>
          <w:rFonts w:ascii="Verdana" w:hAnsi="Verdana" w:cs="Arial"/>
          <w:szCs w:val="22"/>
        </w:rPr>
        <w:t xml:space="preserve"> </w:t>
      </w:r>
      <w:r w:rsidRPr="004A2557">
        <w:rPr>
          <w:rFonts w:ascii="Verdana" w:hAnsi="Verdana" w:cs="Arial"/>
          <w:b/>
          <w:color w:val="1F497D" w:themeColor="text2"/>
          <w:szCs w:val="22"/>
        </w:rPr>
        <w:t>&lt;&lt; include the name of the institution &gt;&gt;</w:t>
      </w:r>
      <w:r>
        <w:rPr>
          <w:rFonts w:ascii="Verdana" w:hAnsi="Verdana"/>
        </w:rPr>
        <w:t xml:space="preserve">. </w:t>
      </w:r>
      <w:r w:rsidRPr="00003280">
        <w:rPr>
          <w:rFonts w:ascii="Verdana" w:hAnsi="Verdana"/>
        </w:rPr>
        <w:t xml:space="preserve">The main </w:t>
      </w:r>
      <w:r>
        <w:rPr>
          <w:rFonts w:ascii="Verdana" w:hAnsi="Verdana"/>
        </w:rPr>
        <w:t xml:space="preserve">purpose </w:t>
      </w:r>
      <w:r w:rsidRPr="00003280">
        <w:rPr>
          <w:rFonts w:ascii="Verdana" w:hAnsi="Verdana"/>
        </w:rPr>
        <w:t xml:space="preserve">of this document is to ensure that </w:t>
      </w:r>
      <w:r w:rsidRPr="004A2557">
        <w:rPr>
          <w:rFonts w:ascii="Verdana" w:hAnsi="Verdana" w:cs="Arial"/>
          <w:b/>
          <w:color w:val="1F497D" w:themeColor="text2"/>
          <w:szCs w:val="22"/>
        </w:rPr>
        <w:t>&lt;&lt; include the name of the institution &gt;&gt;</w:t>
      </w:r>
      <w:r w:rsidRPr="0007473F">
        <w:rPr>
          <w:rFonts w:ascii="Verdana" w:hAnsi="Verdana" w:cs="Arial"/>
          <w:szCs w:val="22"/>
        </w:rPr>
        <w:t xml:space="preserve">’s </w:t>
      </w:r>
      <w:r w:rsidRPr="00003280">
        <w:rPr>
          <w:rFonts w:ascii="Verdana" w:hAnsi="Verdana"/>
        </w:rPr>
        <w:t xml:space="preserve">ICT related investment, operations and maintenance processes and usage are well directed. The specific objectives of </w:t>
      </w:r>
      <w:r w:rsidR="00E74FA6">
        <w:rPr>
          <w:rFonts w:ascii="Verdana" w:hAnsi="Verdana"/>
        </w:rPr>
        <w:t>this policy</w:t>
      </w:r>
      <w:r>
        <w:rPr>
          <w:rFonts w:ascii="Verdana" w:hAnsi="Verdana"/>
        </w:rPr>
        <w:t xml:space="preserve"> </w:t>
      </w:r>
      <w:r w:rsidRPr="00003280">
        <w:rPr>
          <w:rFonts w:ascii="Verdana" w:hAnsi="Verdana"/>
        </w:rPr>
        <w:t>are;</w:t>
      </w:r>
    </w:p>
    <w:p w:rsidR="000B468D" w:rsidRPr="00003280" w:rsidRDefault="000B468D" w:rsidP="00AD3C28">
      <w:pPr>
        <w:numPr>
          <w:ilvl w:val="0"/>
          <w:numId w:val="3"/>
        </w:numPr>
        <w:spacing w:line="276" w:lineRule="auto"/>
        <w:jc w:val="both"/>
        <w:rPr>
          <w:rFonts w:ascii="Verdana" w:hAnsi="Verdana"/>
        </w:rPr>
      </w:pPr>
      <w:r w:rsidRPr="00003280">
        <w:rPr>
          <w:rFonts w:ascii="Verdana" w:hAnsi="Verdana"/>
        </w:rPr>
        <w:t>To ensure ICT governance is integral part of the institutional governance.</w:t>
      </w:r>
    </w:p>
    <w:p w:rsidR="000B468D" w:rsidRPr="00003280" w:rsidRDefault="000B468D" w:rsidP="00AD3C28">
      <w:pPr>
        <w:numPr>
          <w:ilvl w:val="0"/>
          <w:numId w:val="3"/>
        </w:numPr>
        <w:spacing w:line="276" w:lineRule="auto"/>
        <w:jc w:val="both"/>
        <w:rPr>
          <w:rFonts w:ascii="Verdana" w:hAnsi="Verdana"/>
        </w:rPr>
      </w:pPr>
      <w:r w:rsidRPr="00003280">
        <w:rPr>
          <w:rFonts w:ascii="Verdana" w:hAnsi="Verdana"/>
        </w:rPr>
        <w:t xml:space="preserve">ICT services provisions are in line with </w:t>
      </w:r>
      <w:r w:rsidRPr="004A2557">
        <w:rPr>
          <w:rFonts w:ascii="Verdana" w:hAnsi="Verdana" w:cs="Arial"/>
          <w:b/>
          <w:color w:val="1F497D" w:themeColor="text2"/>
          <w:szCs w:val="22"/>
        </w:rPr>
        <w:t>&lt;&lt; include the name of the institution &gt;&gt;</w:t>
      </w:r>
      <w:r w:rsidRPr="00003280">
        <w:rPr>
          <w:rFonts w:ascii="Verdana" w:hAnsi="Verdana"/>
        </w:rPr>
        <w:t>’s business requirements based on existing</w:t>
      </w:r>
      <w:r>
        <w:rPr>
          <w:rFonts w:ascii="Verdana" w:hAnsi="Verdana"/>
        </w:rPr>
        <w:t xml:space="preserve"> e</w:t>
      </w:r>
      <w:r w:rsidR="00807A4B">
        <w:rPr>
          <w:rFonts w:ascii="Verdana" w:hAnsi="Verdana"/>
        </w:rPr>
        <w:t>-</w:t>
      </w:r>
      <w:r>
        <w:rPr>
          <w:rFonts w:ascii="Verdana" w:hAnsi="Verdana"/>
        </w:rPr>
        <w:t>Government</w:t>
      </w:r>
      <w:r w:rsidRPr="00003280">
        <w:rPr>
          <w:rFonts w:ascii="Verdana" w:hAnsi="Verdana"/>
        </w:rPr>
        <w:t xml:space="preserve"> standards and best practices.</w:t>
      </w:r>
    </w:p>
    <w:p w:rsidR="000B468D" w:rsidRPr="00003280" w:rsidRDefault="000B468D" w:rsidP="00AD3C28">
      <w:pPr>
        <w:numPr>
          <w:ilvl w:val="0"/>
          <w:numId w:val="3"/>
        </w:numPr>
        <w:spacing w:line="276" w:lineRule="auto"/>
        <w:jc w:val="both"/>
        <w:rPr>
          <w:rFonts w:ascii="Verdana" w:hAnsi="Verdana"/>
        </w:rPr>
      </w:pPr>
      <w:r w:rsidRPr="00003280">
        <w:rPr>
          <w:rFonts w:ascii="Verdana" w:hAnsi="Verdana"/>
        </w:rPr>
        <w:t>All the Institut</w:t>
      </w:r>
      <w:r>
        <w:rPr>
          <w:rFonts w:ascii="Verdana" w:hAnsi="Verdana"/>
        </w:rPr>
        <w:t>ion</w:t>
      </w:r>
      <w:r w:rsidRPr="00003280">
        <w:rPr>
          <w:rFonts w:ascii="Verdana" w:hAnsi="Verdana"/>
        </w:rPr>
        <w:t xml:space="preserve"> information resources and services are well secured using appropriate controls.</w:t>
      </w:r>
    </w:p>
    <w:p w:rsidR="000B468D" w:rsidRPr="000F65C9" w:rsidRDefault="000B468D" w:rsidP="00AD3C28">
      <w:pPr>
        <w:numPr>
          <w:ilvl w:val="0"/>
          <w:numId w:val="3"/>
        </w:numPr>
        <w:spacing w:line="276" w:lineRule="auto"/>
        <w:jc w:val="both"/>
        <w:rPr>
          <w:rFonts w:ascii="Verdana" w:hAnsi="Verdana"/>
        </w:rPr>
      </w:pPr>
      <w:r w:rsidRPr="000F65C9">
        <w:rPr>
          <w:rFonts w:ascii="Verdana" w:hAnsi="Verdana"/>
        </w:rPr>
        <w:lastRenderedPageBreak/>
        <w:t>To ensure the members of the Insti</w:t>
      </w:r>
      <w:r>
        <w:rPr>
          <w:rFonts w:ascii="Verdana" w:hAnsi="Verdana"/>
        </w:rPr>
        <w:t>tution</w:t>
      </w:r>
      <w:r w:rsidRPr="000F65C9">
        <w:rPr>
          <w:rFonts w:ascii="Verdana" w:hAnsi="Verdana"/>
        </w:rPr>
        <w:t xml:space="preserve"> use ICT facilities </w:t>
      </w:r>
      <w:r w:rsidR="00207C80">
        <w:rPr>
          <w:rFonts w:ascii="Verdana" w:hAnsi="Verdana"/>
        </w:rPr>
        <w:t xml:space="preserve">and services in an appropriate </w:t>
      </w:r>
      <w:r w:rsidRPr="000F65C9">
        <w:rPr>
          <w:rFonts w:ascii="Verdana" w:hAnsi="Verdana"/>
        </w:rPr>
        <w:t>and responsible manner and to ensure that other persons do not misuse those ICT facilities and services</w:t>
      </w:r>
      <w:r w:rsidR="00207C80">
        <w:rPr>
          <w:rFonts w:ascii="Verdana" w:hAnsi="Verdana"/>
        </w:rPr>
        <w:t>.</w:t>
      </w:r>
    </w:p>
    <w:p w:rsidR="000B468D" w:rsidRPr="00847A43" w:rsidRDefault="000B468D" w:rsidP="000B468D">
      <w:pPr>
        <w:spacing w:before="240" w:line="276" w:lineRule="auto"/>
        <w:jc w:val="both"/>
        <w:rPr>
          <w:rFonts w:ascii="Verdana" w:hAnsi="Verdana" w:cs="Arial"/>
          <w:sz w:val="6"/>
          <w:szCs w:val="6"/>
        </w:rPr>
      </w:pPr>
    </w:p>
    <w:p w:rsidR="000B468D" w:rsidRDefault="000B468D" w:rsidP="00A47B6D">
      <w:pPr>
        <w:pStyle w:val="Heading2"/>
        <w:numPr>
          <w:ilvl w:val="1"/>
          <w:numId w:val="2"/>
        </w:numPr>
        <w:spacing w:before="0" w:after="0"/>
        <w:rPr>
          <w:rFonts w:ascii="Verdana" w:hAnsi="Verdana" w:cs="Arial"/>
          <w:b/>
          <w:sz w:val="22"/>
          <w:szCs w:val="22"/>
        </w:rPr>
      </w:pPr>
      <w:r w:rsidRPr="004A2557">
        <w:rPr>
          <w:rFonts w:ascii="Verdana" w:hAnsi="Verdana" w:cs="Arial"/>
          <w:b/>
          <w:sz w:val="22"/>
          <w:szCs w:val="22"/>
        </w:rPr>
        <w:t xml:space="preserve"> </w:t>
      </w:r>
      <w:bookmarkStart w:id="6" w:name="_Toc89275602"/>
      <w:r w:rsidRPr="004A2557">
        <w:rPr>
          <w:rFonts w:ascii="Verdana" w:hAnsi="Verdana" w:cs="Arial"/>
          <w:b/>
          <w:sz w:val="22"/>
          <w:szCs w:val="22"/>
        </w:rPr>
        <w:t>Scope</w:t>
      </w:r>
      <w:bookmarkEnd w:id="6"/>
    </w:p>
    <w:p w:rsidR="00A47B6D" w:rsidRPr="00A47B6D" w:rsidRDefault="00A47B6D" w:rsidP="00A47B6D">
      <w:pPr>
        <w:pStyle w:val="BodyText2"/>
        <w:rPr>
          <w:sz w:val="10"/>
          <w:szCs w:val="10"/>
        </w:rPr>
      </w:pPr>
    </w:p>
    <w:p w:rsidR="000B468D" w:rsidRDefault="000B468D" w:rsidP="00A47B6D">
      <w:pPr>
        <w:pStyle w:val="NormalWeb"/>
        <w:spacing w:before="0" w:beforeAutospacing="0" w:after="0" w:afterAutospacing="0" w:line="276" w:lineRule="auto"/>
        <w:jc w:val="both"/>
        <w:rPr>
          <w:rFonts w:ascii="Verdana" w:hAnsi="Verdana"/>
          <w:sz w:val="22"/>
          <w:szCs w:val="22"/>
        </w:rPr>
      </w:pPr>
      <w:r w:rsidRPr="00C75E44">
        <w:rPr>
          <w:rFonts w:ascii="Verdana" w:hAnsi="Verdana"/>
          <w:sz w:val="22"/>
          <w:szCs w:val="22"/>
        </w:rPr>
        <w:t>Th</w:t>
      </w:r>
      <w:r w:rsidR="003160B9">
        <w:rPr>
          <w:rFonts w:ascii="Verdana" w:hAnsi="Verdana"/>
          <w:sz w:val="22"/>
          <w:szCs w:val="22"/>
        </w:rPr>
        <w:t xml:space="preserve">is policy is </w:t>
      </w:r>
      <w:r w:rsidRPr="00C75E44">
        <w:rPr>
          <w:rFonts w:ascii="Verdana" w:hAnsi="Verdana"/>
          <w:sz w:val="22"/>
          <w:szCs w:val="22"/>
        </w:rPr>
        <w:t xml:space="preserve">applicable to all </w:t>
      </w:r>
      <w:r w:rsidRPr="00C75E44">
        <w:rPr>
          <w:rFonts w:ascii="Verdana" w:hAnsi="Verdana" w:cs="Arial"/>
          <w:b/>
          <w:color w:val="1F497D" w:themeColor="text2"/>
          <w:sz w:val="22"/>
          <w:szCs w:val="22"/>
        </w:rPr>
        <w:t>&lt;&lt; incl</w:t>
      </w:r>
      <w:r w:rsidR="004D5087">
        <w:rPr>
          <w:rFonts w:ascii="Verdana" w:hAnsi="Verdana" w:cs="Arial"/>
          <w:b/>
          <w:color w:val="1F497D" w:themeColor="text2"/>
          <w:sz w:val="22"/>
          <w:szCs w:val="22"/>
        </w:rPr>
        <w:t>ude the name of the institution</w:t>
      </w:r>
      <w:r w:rsidRPr="00C75E44">
        <w:rPr>
          <w:rFonts w:ascii="Verdana" w:hAnsi="Verdana" w:cs="Arial"/>
          <w:b/>
          <w:color w:val="1F497D" w:themeColor="text2"/>
          <w:sz w:val="22"/>
          <w:szCs w:val="22"/>
        </w:rPr>
        <w:t>&gt;&gt;</w:t>
      </w:r>
      <w:r w:rsidRPr="00C75E44">
        <w:rPr>
          <w:rFonts w:ascii="Verdana" w:hAnsi="Verdana"/>
          <w:sz w:val="22"/>
          <w:szCs w:val="22"/>
        </w:rPr>
        <w:t xml:space="preserve">’s staff and its associates, all users of ICT equipment owned or leased by the Institution as well as all equipment connected  to </w:t>
      </w:r>
      <w:r w:rsidR="004D5087">
        <w:rPr>
          <w:rFonts w:ascii="Verdana" w:hAnsi="Verdana" w:cs="Arial"/>
          <w:b/>
          <w:color w:val="1F497D" w:themeColor="text2"/>
          <w:sz w:val="22"/>
          <w:szCs w:val="22"/>
        </w:rPr>
        <w:t>&lt;&lt;</w:t>
      </w:r>
      <w:r w:rsidRPr="00C75E44">
        <w:rPr>
          <w:rFonts w:ascii="Verdana" w:hAnsi="Verdana" w:cs="Arial"/>
          <w:b/>
          <w:color w:val="1F497D" w:themeColor="text2"/>
          <w:sz w:val="22"/>
          <w:szCs w:val="22"/>
        </w:rPr>
        <w:t>incl</w:t>
      </w:r>
      <w:r w:rsidR="004D5087">
        <w:rPr>
          <w:rFonts w:ascii="Verdana" w:hAnsi="Verdana" w:cs="Arial"/>
          <w:b/>
          <w:color w:val="1F497D" w:themeColor="text2"/>
          <w:sz w:val="22"/>
          <w:szCs w:val="22"/>
        </w:rPr>
        <w:t>ude the name of the institution</w:t>
      </w:r>
      <w:r w:rsidRPr="00C75E44">
        <w:rPr>
          <w:rFonts w:ascii="Verdana" w:hAnsi="Verdana" w:cs="Arial"/>
          <w:b/>
          <w:color w:val="1F497D" w:themeColor="text2"/>
          <w:sz w:val="22"/>
          <w:szCs w:val="22"/>
        </w:rPr>
        <w:t>&gt;&gt;</w:t>
      </w:r>
      <w:r w:rsidRPr="00C75E44">
        <w:rPr>
          <w:rFonts w:ascii="Verdana" w:hAnsi="Verdana"/>
          <w:sz w:val="22"/>
          <w:szCs w:val="22"/>
        </w:rPr>
        <w:t>’s ICT related infrastructure.  Th</w:t>
      </w:r>
      <w:r w:rsidR="006F1D87">
        <w:rPr>
          <w:rFonts w:ascii="Verdana" w:hAnsi="Verdana"/>
          <w:sz w:val="22"/>
          <w:szCs w:val="22"/>
        </w:rPr>
        <w:t>is policy applies</w:t>
      </w:r>
      <w:r w:rsidRPr="00C75E44">
        <w:rPr>
          <w:rFonts w:ascii="Verdana" w:hAnsi="Verdana"/>
          <w:sz w:val="22"/>
          <w:szCs w:val="22"/>
        </w:rPr>
        <w:t xml:space="preserve"> to all </w:t>
      </w:r>
      <w:r w:rsidRPr="00C75E44">
        <w:rPr>
          <w:rFonts w:ascii="Verdana" w:hAnsi="Verdana" w:cs="Arial"/>
          <w:b/>
          <w:color w:val="1F497D" w:themeColor="text2"/>
          <w:sz w:val="22"/>
          <w:szCs w:val="22"/>
        </w:rPr>
        <w:t>&lt;&lt; include the name of the institution &gt;&gt;</w:t>
      </w:r>
      <w:r w:rsidRPr="00C75E44">
        <w:rPr>
          <w:rFonts w:ascii="Verdana" w:hAnsi="Verdana" w:cs="Arial"/>
          <w:sz w:val="22"/>
          <w:szCs w:val="22"/>
        </w:rPr>
        <w:t>’s</w:t>
      </w:r>
      <w:r w:rsidRPr="00C75E44">
        <w:rPr>
          <w:rFonts w:ascii="Verdana" w:hAnsi="Verdana" w:cs="Arial"/>
          <w:b/>
          <w:color w:val="1F497D" w:themeColor="text2"/>
          <w:sz w:val="22"/>
          <w:szCs w:val="22"/>
        </w:rPr>
        <w:t xml:space="preserve"> </w:t>
      </w:r>
      <w:r w:rsidRPr="00C75E44">
        <w:rPr>
          <w:rFonts w:ascii="Verdana" w:hAnsi="Verdana"/>
          <w:sz w:val="22"/>
          <w:szCs w:val="22"/>
        </w:rPr>
        <w:t>ICT related resources and services.</w:t>
      </w:r>
    </w:p>
    <w:p w:rsidR="004D5087" w:rsidRDefault="004D5087" w:rsidP="000B468D">
      <w:pPr>
        <w:pStyle w:val="NormalWeb"/>
        <w:spacing w:line="276" w:lineRule="auto"/>
        <w:jc w:val="both"/>
        <w:rPr>
          <w:rFonts w:ascii="Verdana" w:hAnsi="Verdana"/>
          <w:sz w:val="22"/>
          <w:szCs w:val="22"/>
        </w:rPr>
      </w:pPr>
    </w:p>
    <w:p w:rsidR="00BF23D1" w:rsidRPr="00651E8E" w:rsidRDefault="00A174DA" w:rsidP="00FA0A04">
      <w:pPr>
        <w:pStyle w:val="Heading1"/>
        <w:numPr>
          <w:ilvl w:val="0"/>
          <w:numId w:val="2"/>
        </w:numPr>
        <w:jc w:val="both"/>
        <w:rPr>
          <w:rFonts w:ascii="Verdana" w:hAnsi="Verdana"/>
        </w:rPr>
      </w:pPr>
      <w:bookmarkStart w:id="7" w:name="_Toc89275603"/>
      <w:bookmarkEnd w:id="3"/>
      <w:r>
        <w:rPr>
          <w:rFonts w:ascii="Verdana" w:hAnsi="Verdana"/>
        </w:rPr>
        <w:t>ICT</w:t>
      </w:r>
      <w:r w:rsidR="007D0A30">
        <w:rPr>
          <w:rFonts w:ascii="Verdana" w:hAnsi="Verdana"/>
        </w:rPr>
        <w:t xml:space="preserve"> POLICY</w:t>
      </w:r>
      <w:r w:rsidR="00645D66" w:rsidRPr="00651E8E">
        <w:rPr>
          <w:rFonts w:ascii="Verdana" w:hAnsi="Verdana"/>
        </w:rPr>
        <w:t xml:space="preserve"> </w:t>
      </w:r>
      <w:r>
        <w:rPr>
          <w:rFonts w:ascii="Verdana" w:hAnsi="Verdana"/>
        </w:rPr>
        <w:t>STATEMENTS</w:t>
      </w:r>
      <w:bookmarkEnd w:id="7"/>
    </w:p>
    <w:p w:rsidR="006E074E" w:rsidRDefault="00465641" w:rsidP="00FA0A04">
      <w:pPr>
        <w:pStyle w:val="Heading2"/>
        <w:numPr>
          <w:ilvl w:val="1"/>
          <w:numId w:val="2"/>
        </w:numPr>
        <w:jc w:val="both"/>
        <w:rPr>
          <w:rFonts w:ascii="Verdana" w:hAnsi="Verdana"/>
          <w:b/>
          <w:sz w:val="22"/>
          <w:szCs w:val="22"/>
        </w:rPr>
      </w:pPr>
      <w:bookmarkStart w:id="8" w:name="_Toc89275604"/>
      <w:r w:rsidRPr="007655F5">
        <w:rPr>
          <w:rFonts w:ascii="Verdana" w:hAnsi="Verdana"/>
          <w:b/>
          <w:sz w:val="22"/>
          <w:szCs w:val="22"/>
        </w:rPr>
        <w:t>I</w:t>
      </w:r>
      <w:r w:rsidR="009841FC" w:rsidRPr="007655F5">
        <w:rPr>
          <w:rFonts w:ascii="Verdana" w:hAnsi="Verdana"/>
          <w:b/>
          <w:sz w:val="22"/>
          <w:szCs w:val="22"/>
        </w:rPr>
        <w:t>CT</w:t>
      </w:r>
      <w:r w:rsidR="004E7E38">
        <w:rPr>
          <w:rFonts w:ascii="Verdana" w:hAnsi="Verdana"/>
          <w:b/>
          <w:sz w:val="22"/>
          <w:szCs w:val="22"/>
        </w:rPr>
        <w:t xml:space="preserve"> </w:t>
      </w:r>
      <w:r w:rsidRPr="007655F5">
        <w:rPr>
          <w:rFonts w:ascii="Verdana" w:hAnsi="Verdana"/>
          <w:b/>
          <w:sz w:val="22"/>
          <w:szCs w:val="22"/>
        </w:rPr>
        <w:t>Governance</w:t>
      </w:r>
      <w:bookmarkEnd w:id="8"/>
    </w:p>
    <w:p w:rsidR="005B4D2F" w:rsidRDefault="005B4D2F" w:rsidP="005B4D2F">
      <w:pPr>
        <w:spacing w:line="276" w:lineRule="auto"/>
        <w:jc w:val="both"/>
        <w:rPr>
          <w:rFonts w:ascii="Verdana" w:hAnsi="Verdana"/>
        </w:rPr>
      </w:pPr>
      <w:r w:rsidRPr="00003280">
        <w:rPr>
          <w:rFonts w:ascii="Verdana" w:hAnsi="Verdana"/>
        </w:rPr>
        <w:t>ICT Governance is an integral part of corporate governance and consists of the leadership, organisational structures and processes that ensure that the organisation’s ICT sustains and extends the organisation’s strategies and objectives.</w:t>
      </w:r>
    </w:p>
    <w:p w:rsidR="005B4D2F" w:rsidRPr="00003280" w:rsidRDefault="005B4D2F" w:rsidP="005B4D2F">
      <w:pPr>
        <w:spacing w:line="276" w:lineRule="auto"/>
        <w:jc w:val="both"/>
        <w:rPr>
          <w:rFonts w:ascii="Verdana" w:hAnsi="Verdana"/>
        </w:rPr>
      </w:pPr>
    </w:p>
    <w:p w:rsidR="005B4D2F" w:rsidRPr="005B4D2F" w:rsidRDefault="005B4D2F" w:rsidP="005B4D2F">
      <w:pPr>
        <w:spacing w:line="276" w:lineRule="auto"/>
        <w:jc w:val="both"/>
        <w:rPr>
          <w:rFonts w:ascii="Verdana" w:hAnsi="Verdana"/>
          <w:b/>
          <w:sz w:val="26"/>
          <w:szCs w:val="26"/>
        </w:rPr>
      </w:pPr>
      <w:r w:rsidRPr="00003280">
        <w:rPr>
          <w:rFonts w:ascii="Verdana" w:hAnsi="Verdana"/>
        </w:rPr>
        <w:t xml:space="preserve">The general objective of ICT Governance is to put the strategic and operational management of ICT within the principles of ICT Governance and within the context of </w:t>
      </w:r>
      <w:r w:rsidRPr="00CF078A">
        <w:rPr>
          <w:rFonts w:ascii="Verdana" w:eastAsia="Arial" w:hAnsi="Verdana"/>
          <w:b/>
          <w:color w:val="002060"/>
          <w:szCs w:val="22"/>
        </w:rPr>
        <w:t>&lt;&lt;incl</w:t>
      </w:r>
      <w:r>
        <w:rPr>
          <w:rFonts w:ascii="Verdana" w:eastAsia="Arial" w:hAnsi="Verdana"/>
          <w:b/>
          <w:color w:val="002060"/>
          <w:szCs w:val="22"/>
        </w:rPr>
        <w:t>ude the name of the institution</w:t>
      </w:r>
      <w:r w:rsidRPr="00CF078A">
        <w:rPr>
          <w:rFonts w:ascii="Verdana" w:eastAsia="Arial" w:hAnsi="Verdana"/>
          <w:b/>
          <w:color w:val="002060"/>
          <w:szCs w:val="22"/>
        </w:rPr>
        <w:t>&gt;&gt;</w:t>
      </w:r>
      <w:r>
        <w:rPr>
          <w:rFonts w:ascii="Verdana" w:hAnsi="Verdana" w:cs="Arial"/>
          <w:szCs w:val="22"/>
        </w:rPr>
        <w:t xml:space="preserve"> </w:t>
      </w:r>
      <w:r w:rsidRPr="00003280">
        <w:rPr>
          <w:rFonts w:ascii="Verdana" w:hAnsi="Verdana"/>
        </w:rPr>
        <w:t xml:space="preserve">strategic directions. Specific objectives are:  </w:t>
      </w:r>
    </w:p>
    <w:p w:rsidR="0050426C" w:rsidRPr="0050426C" w:rsidRDefault="0050426C" w:rsidP="0050426C">
      <w:pPr>
        <w:spacing w:line="276" w:lineRule="auto"/>
        <w:ind w:left="720"/>
        <w:jc w:val="both"/>
        <w:rPr>
          <w:rFonts w:ascii="Verdana" w:hAnsi="Verdana"/>
          <w:sz w:val="10"/>
          <w:szCs w:val="10"/>
        </w:rPr>
      </w:pPr>
    </w:p>
    <w:p w:rsidR="005B4D2F" w:rsidRPr="00003280" w:rsidRDefault="005B4D2F" w:rsidP="00AD3C28">
      <w:pPr>
        <w:numPr>
          <w:ilvl w:val="0"/>
          <w:numId w:val="4"/>
        </w:numPr>
        <w:spacing w:line="276" w:lineRule="auto"/>
        <w:jc w:val="both"/>
        <w:rPr>
          <w:rFonts w:ascii="Verdana" w:hAnsi="Verdana"/>
        </w:rPr>
      </w:pPr>
      <w:r w:rsidRPr="00003280">
        <w:rPr>
          <w:rFonts w:ascii="Verdana" w:hAnsi="Verdana"/>
        </w:rPr>
        <w:t>Establishing a framework for ICT investment decisions, accountabi</w:t>
      </w:r>
      <w:r w:rsidR="0050426C">
        <w:rPr>
          <w:rFonts w:ascii="Verdana" w:hAnsi="Verdana"/>
        </w:rPr>
        <w:t>lity, monitoring and evaluation; and</w:t>
      </w:r>
    </w:p>
    <w:p w:rsidR="005B4D2F" w:rsidRPr="00003280" w:rsidRDefault="005B4D2F" w:rsidP="00AD3C28">
      <w:pPr>
        <w:numPr>
          <w:ilvl w:val="0"/>
          <w:numId w:val="4"/>
        </w:numPr>
        <w:spacing w:line="276" w:lineRule="auto"/>
        <w:jc w:val="both"/>
        <w:rPr>
          <w:rFonts w:ascii="Verdana" w:hAnsi="Verdana"/>
        </w:rPr>
      </w:pPr>
      <w:r w:rsidRPr="00003280">
        <w:rPr>
          <w:rFonts w:ascii="Verdana" w:hAnsi="Verdana"/>
        </w:rPr>
        <w:t>Ensuring there is formal ICT governance process that is consistent across the enterprise and has strong accountability.</w:t>
      </w:r>
    </w:p>
    <w:p w:rsidR="005B4D2F" w:rsidRPr="005B4D2F" w:rsidRDefault="005B4D2F" w:rsidP="005B4D2F">
      <w:pPr>
        <w:pStyle w:val="BodyText2"/>
      </w:pPr>
    </w:p>
    <w:p w:rsidR="00D8709D" w:rsidRDefault="004E56D6" w:rsidP="00FA07BE">
      <w:pPr>
        <w:pStyle w:val="Heading3"/>
        <w:numPr>
          <w:ilvl w:val="2"/>
          <w:numId w:val="2"/>
        </w:numPr>
        <w:rPr>
          <w:rFonts w:ascii="Verdana" w:hAnsi="Verdana"/>
          <w:b/>
        </w:rPr>
      </w:pPr>
      <w:r>
        <w:rPr>
          <w:rFonts w:ascii="Verdana" w:hAnsi="Verdana"/>
          <w:color w:val="0070C0"/>
          <w:sz w:val="20"/>
        </w:rPr>
        <w:t xml:space="preserve"> </w:t>
      </w:r>
      <w:r w:rsidR="004E7E38">
        <w:rPr>
          <w:rFonts w:ascii="Verdana" w:hAnsi="Verdana"/>
          <w:b/>
        </w:rPr>
        <w:t>ICT Processes and Organisation</w:t>
      </w:r>
    </w:p>
    <w:p w:rsidR="00FF7B3F" w:rsidRPr="004A2557" w:rsidRDefault="00FF7B3F" w:rsidP="00FF7B3F">
      <w:pPr>
        <w:pStyle w:val="ListParagraph"/>
        <w:numPr>
          <w:ilvl w:val="3"/>
          <w:numId w:val="2"/>
        </w:numPr>
        <w:spacing w:line="276" w:lineRule="auto"/>
        <w:jc w:val="both"/>
        <w:rPr>
          <w:rFonts w:ascii="Verdana" w:hAnsi="Verdana" w:cs="Arial"/>
          <w:szCs w:val="22"/>
        </w:rPr>
      </w:pPr>
      <w:r>
        <w:rPr>
          <w:rFonts w:ascii="Verdana" w:hAnsi="Verdana" w:cs="Arial"/>
          <w:szCs w:val="22"/>
        </w:rPr>
        <w:t xml:space="preserve"> </w:t>
      </w:r>
      <w:r w:rsidR="00C34ED8">
        <w:rPr>
          <w:rFonts w:ascii="Verdana" w:hAnsi="Verdana" w:cs="Arial"/>
          <w:b/>
          <w:color w:val="1F497D" w:themeColor="text2"/>
          <w:szCs w:val="22"/>
        </w:rPr>
        <w:t>&lt;&lt; I</w:t>
      </w:r>
      <w:r w:rsidRPr="004A2557">
        <w:rPr>
          <w:rFonts w:ascii="Verdana" w:hAnsi="Verdana" w:cs="Arial"/>
          <w:b/>
          <w:color w:val="1F497D" w:themeColor="text2"/>
          <w:szCs w:val="22"/>
        </w:rPr>
        <w:t>nclude the name of the institution &gt;&gt;</w:t>
      </w:r>
      <w:r w:rsidRPr="004A2557">
        <w:rPr>
          <w:rFonts w:ascii="Verdana" w:hAnsi="Verdana" w:cs="Arial"/>
          <w:szCs w:val="22"/>
        </w:rPr>
        <w:t xml:space="preserve"> will set up an ICT governance model so that it have the right structure to manage ICT operations and a secure ICT environment that complies with </w:t>
      </w:r>
      <w:r>
        <w:rPr>
          <w:rFonts w:ascii="Verdana" w:hAnsi="Verdana" w:cs="Arial"/>
          <w:szCs w:val="22"/>
        </w:rPr>
        <w:t>e</w:t>
      </w:r>
      <w:r w:rsidR="00807A4B">
        <w:rPr>
          <w:rFonts w:ascii="Verdana" w:hAnsi="Verdana" w:cs="Arial"/>
          <w:szCs w:val="22"/>
        </w:rPr>
        <w:t>-</w:t>
      </w:r>
      <w:r>
        <w:rPr>
          <w:rFonts w:ascii="Verdana" w:hAnsi="Verdana" w:cs="Arial"/>
          <w:szCs w:val="22"/>
        </w:rPr>
        <w:t>Government standards.</w:t>
      </w:r>
    </w:p>
    <w:p w:rsidR="00FF7B3F" w:rsidRPr="004A2557" w:rsidRDefault="00FF7B3F" w:rsidP="00FF7B3F">
      <w:pPr>
        <w:pStyle w:val="ListParagraph"/>
        <w:numPr>
          <w:ilvl w:val="3"/>
          <w:numId w:val="2"/>
        </w:numPr>
        <w:spacing w:line="276" w:lineRule="auto"/>
        <w:jc w:val="both"/>
        <w:rPr>
          <w:rFonts w:ascii="Verdana" w:hAnsi="Verdana" w:cs="Arial"/>
          <w:szCs w:val="22"/>
        </w:rPr>
      </w:pPr>
      <w:r w:rsidRPr="00D8709D">
        <w:rPr>
          <w:rFonts w:ascii="Verdana" w:hAnsi="Verdana" w:cs="Arial"/>
          <w:szCs w:val="22"/>
        </w:rPr>
        <w:t xml:space="preserve">There shall be an </w:t>
      </w:r>
      <w:r w:rsidR="00912F7D">
        <w:rPr>
          <w:rFonts w:ascii="Verdana" w:hAnsi="Verdana"/>
          <w:color w:val="000000"/>
        </w:rPr>
        <w:t xml:space="preserve">ICT Steering Committee (or equivalent) </w:t>
      </w:r>
      <w:r>
        <w:rPr>
          <w:rFonts w:ascii="Verdana" w:hAnsi="Verdana"/>
          <w:color w:val="000000"/>
        </w:rPr>
        <w:t>to d</w:t>
      </w:r>
      <w:r w:rsidRPr="00FF7B3F">
        <w:rPr>
          <w:rFonts w:ascii="Verdana" w:hAnsi="Verdana"/>
        </w:rPr>
        <w:t>etermine prioritisation of ICT-enabled investment progr</w:t>
      </w:r>
      <w:r w:rsidR="00912F7D">
        <w:rPr>
          <w:rFonts w:ascii="Verdana" w:hAnsi="Verdana"/>
        </w:rPr>
        <w:t>ammes in line with the Institution</w:t>
      </w:r>
      <w:r w:rsidRPr="00FF7B3F">
        <w:rPr>
          <w:rFonts w:ascii="Verdana" w:hAnsi="Verdana"/>
        </w:rPr>
        <w:t>’s business strategy and priorities</w:t>
      </w:r>
      <w:r>
        <w:rPr>
          <w:rFonts w:ascii="Verdana" w:hAnsi="Verdana"/>
        </w:rPr>
        <w:t>, t</w:t>
      </w:r>
      <w:r w:rsidRPr="00FF7B3F">
        <w:rPr>
          <w:rFonts w:ascii="Verdana" w:hAnsi="Verdana"/>
        </w:rPr>
        <w:t xml:space="preserve">rack status of </w:t>
      </w:r>
      <w:r>
        <w:rPr>
          <w:rFonts w:ascii="Verdana" w:hAnsi="Verdana"/>
        </w:rPr>
        <w:t>ICT initiatives,</w:t>
      </w:r>
      <w:r w:rsidRPr="00FF7B3F">
        <w:rPr>
          <w:rFonts w:ascii="Verdana" w:hAnsi="Verdana"/>
        </w:rPr>
        <w:t xml:space="preserve"> resolve resource conflict</w:t>
      </w:r>
      <w:r>
        <w:rPr>
          <w:rFonts w:ascii="Verdana" w:hAnsi="Verdana"/>
        </w:rPr>
        <w:t>s and monitor ICT services.</w:t>
      </w:r>
    </w:p>
    <w:p w:rsidR="00A867F1" w:rsidRPr="00003280" w:rsidRDefault="005B4D2F" w:rsidP="00A867F1">
      <w:pPr>
        <w:pStyle w:val="ListParagraph"/>
        <w:numPr>
          <w:ilvl w:val="3"/>
          <w:numId w:val="2"/>
        </w:numPr>
        <w:spacing w:line="276" w:lineRule="auto"/>
        <w:jc w:val="both"/>
        <w:rPr>
          <w:rFonts w:ascii="Verdana" w:hAnsi="Verdana"/>
          <w:color w:val="000000"/>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Pr>
          <w:rFonts w:ascii="Verdana" w:eastAsia="Arial" w:hAnsi="Verdana"/>
          <w:b/>
          <w:color w:val="002060"/>
          <w:szCs w:val="22"/>
        </w:rPr>
        <w:t xml:space="preserve"> the name of the institution</w:t>
      </w:r>
      <w:r w:rsidR="00B87481">
        <w:rPr>
          <w:rFonts w:ascii="Verdana" w:eastAsia="Arial" w:hAnsi="Verdana"/>
          <w:b/>
          <w:color w:val="002060"/>
          <w:szCs w:val="22"/>
        </w:rPr>
        <w:t>&gt;&gt;</w:t>
      </w:r>
      <w:r w:rsidRPr="00003280">
        <w:rPr>
          <w:rFonts w:ascii="Verdana" w:hAnsi="Verdana"/>
          <w:color w:val="000000"/>
        </w:rPr>
        <w:t xml:space="preserve"> </w:t>
      </w:r>
      <w:r w:rsidR="00A867F1" w:rsidRPr="00003280">
        <w:rPr>
          <w:rFonts w:ascii="Verdana" w:hAnsi="Verdana"/>
          <w:color w:val="000000"/>
        </w:rPr>
        <w:t>shall establish a strong ICT department/unit capable of supporting strategic objectives of the institution.</w:t>
      </w:r>
    </w:p>
    <w:p w:rsidR="00A867F1" w:rsidRPr="00003280" w:rsidRDefault="005B4D2F" w:rsidP="00A867F1">
      <w:pPr>
        <w:pStyle w:val="ListParagraph"/>
        <w:numPr>
          <w:ilvl w:val="3"/>
          <w:numId w:val="2"/>
        </w:numPr>
        <w:spacing w:line="276" w:lineRule="auto"/>
        <w:jc w:val="both"/>
        <w:rPr>
          <w:rFonts w:ascii="Verdana" w:hAnsi="Verdana"/>
          <w:color w:val="000000"/>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Pr>
          <w:rFonts w:ascii="Verdana" w:eastAsia="Arial" w:hAnsi="Verdana"/>
          <w:b/>
          <w:color w:val="002060"/>
          <w:szCs w:val="22"/>
        </w:rPr>
        <w:t xml:space="preserve"> the name of the institution</w:t>
      </w:r>
      <w:r w:rsidR="00B87481">
        <w:rPr>
          <w:rFonts w:ascii="Verdana" w:eastAsia="Arial" w:hAnsi="Verdana"/>
          <w:b/>
          <w:color w:val="002060"/>
          <w:szCs w:val="22"/>
        </w:rPr>
        <w:t>&gt;&gt;</w:t>
      </w:r>
      <w:r w:rsidRPr="00003280">
        <w:rPr>
          <w:rFonts w:ascii="Verdana" w:hAnsi="Verdana"/>
          <w:color w:val="000000"/>
        </w:rPr>
        <w:t xml:space="preserve"> </w:t>
      </w:r>
      <w:r w:rsidR="00A867F1" w:rsidRPr="00003280">
        <w:rPr>
          <w:rFonts w:ascii="Verdana" w:hAnsi="Verdana"/>
          <w:color w:val="000000"/>
        </w:rPr>
        <w:t>shall ensure that ICT strategic plan and Enterprise Architecture are established and operationalized.</w:t>
      </w:r>
    </w:p>
    <w:p w:rsidR="00A867F1" w:rsidRDefault="005B4D2F" w:rsidP="00A867F1">
      <w:pPr>
        <w:pStyle w:val="ListParagraph"/>
        <w:numPr>
          <w:ilvl w:val="3"/>
          <w:numId w:val="2"/>
        </w:numPr>
        <w:spacing w:line="276" w:lineRule="auto"/>
        <w:jc w:val="both"/>
        <w:rPr>
          <w:rFonts w:ascii="Verdana" w:hAnsi="Verdana"/>
          <w:color w:val="000000"/>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Pr>
          <w:rFonts w:ascii="Verdana" w:eastAsia="Arial" w:hAnsi="Verdana"/>
          <w:b/>
          <w:color w:val="002060"/>
          <w:szCs w:val="22"/>
        </w:rPr>
        <w:t xml:space="preserve"> the name of the institution</w:t>
      </w:r>
      <w:r w:rsidR="00B87481">
        <w:rPr>
          <w:rFonts w:ascii="Verdana" w:eastAsia="Arial" w:hAnsi="Verdana"/>
          <w:b/>
          <w:color w:val="002060"/>
          <w:szCs w:val="22"/>
        </w:rPr>
        <w:t>&gt;&gt;</w:t>
      </w:r>
      <w:r w:rsidR="00A867F1" w:rsidRPr="00003280">
        <w:rPr>
          <w:rFonts w:ascii="Verdana" w:hAnsi="Verdana"/>
          <w:color w:val="000000"/>
        </w:rPr>
        <w:t xml:space="preserve"> shall ensure that ICT plans fit the current and on-going needs of the institute and that the ICT plans support the institute strategic plans. </w:t>
      </w:r>
    </w:p>
    <w:p w:rsidR="003F2B95" w:rsidRPr="00520640" w:rsidRDefault="00C34ED8" w:rsidP="003F2B95">
      <w:pPr>
        <w:pStyle w:val="ListParagraph"/>
        <w:numPr>
          <w:ilvl w:val="3"/>
          <w:numId w:val="2"/>
        </w:numPr>
        <w:spacing w:line="276" w:lineRule="auto"/>
        <w:jc w:val="both"/>
        <w:rPr>
          <w:rFonts w:ascii="Verdana" w:hAnsi="Verdana"/>
          <w:color w:val="000000"/>
        </w:rPr>
      </w:pPr>
      <w:r>
        <w:rPr>
          <w:rFonts w:ascii="Verdana" w:eastAsia="Arial" w:hAnsi="Verdana"/>
          <w:b/>
          <w:color w:val="002060"/>
          <w:szCs w:val="22"/>
        </w:rPr>
        <w:lastRenderedPageBreak/>
        <w:t>&lt;&lt;I</w:t>
      </w:r>
      <w:r w:rsidR="003F2B95" w:rsidRPr="00CF078A">
        <w:rPr>
          <w:rFonts w:ascii="Verdana" w:eastAsia="Arial" w:hAnsi="Verdana"/>
          <w:b/>
          <w:color w:val="002060"/>
          <w:szCs w:val="22"/>
        </w:rPr>
        <w:t>ncl</w:t>
      </w:r>
      <w:r w:rsidR="003F2B95">
        <w:rPr>
          <w:rFonts w:ascii="Verdana" w:eastAsia="Arial" w:hAnsi="Verdana"/>
          <w:b/>
          <w:color w:val="002060"/>
          <w:szCs w:val="22"/>
        </w:rPr>
        <w:t>ude the name of the institution&gt;&gt;</w:t>
      </w:r>
      <w:r w:rsidR="003F2B95" w:rsidRPr="00003280">
        <w:rPr>
          <w:rFonts w:ascii="Verdana" w:hAnsi="Verdana"/>
          <w:color w:val="000000"/>
        </w:rPr>
        <w:t xml:space="preserve"> </w:t>
      </w:r>
      <w:r w:rsidR="003F2B95" w:rsidRPr="00520640">
        <w:rPr>
          <w:rFonts w:ascii="Verdana" w:hAnsi="Verdana"/>
          <w:color w:val="000000"/>
        </w:rPr>
        <w:t xml:space="preserve">shall  </w:t>
      </w:r>
      <w:r w:rsidR="003F2B95">
        <w:rPr>
          <w:rFonts w:ascii="Verdana" w:hAnsi="Verdana"/>
          <w:color w:val="000000"/>
        </w:rPr>
        <w:t xml:space="preserve">ensure that ICT Risk Management periodically done, where ICT </w:t>
      </w:r>
      <w:r w:rsidR="003F2B95" w:rsidRPr="00520640">
        <w:rPr>
          <w:rFonts w:ascii="Verdana" w:hAnsi="Verdana"/>
          <w:color w:val="000000"/>
        </w:rPr>
        <w:t xml:space="preserve">risk assessment </w:t>
      </w:r>
      <w:r w:rsidR="003F2B95">
        <w:rPr>
          <w:rFonts w:ascii="Verdana" w:hAnsi="Verdana"/>
          <w:color w:val="000000"/>
        </w:rPr>
        <w:t>is</w:t>
      </w:r>
      <w:r w:rsidR="003F2B95" w:rsidRPr="00520640">
        <w:rPr>
          <w:rFonts w:ascii="Verdana" w:hAnsi="Verdana"/>
          <w:color w:val="000000"/>
        </w:rPr>
        <w:t xml:space="preserve"> conducted</w:t>
      </w:r>
      <w:r w:rsidR="003F2B95">
        <w:rPr>
          <w:rFonts w:ascii="Verdana" w:hAnsi="Verdana"/>
          <w:color w:val="000000"/>
        </w:rPr>
        <w:t xml:space="preserve"> and reviewed, </w:t>
      </w:r>
      <w:r w:rsidR="00154834">
        <w:rPr>
          <w:rFonts w:ascii="Verdana" w:hAnsi="Verdana"/>
          <w:color w:val="000000"/>
        </w:rPr>
        <w:t>likelihood and</w:t>
      </w:r>
      <w:r w:rsidR="003F2B95" w:rsidRPr="00520640">
        <w:rPr>
          <w:rFonts w:ascii="Verdana" w:hAnsi="Verdana"/>
          <w:color w:val="000000"/>
        </w:rPr>
        <w:t xml:space="preserve"> occurrence</w:t>
      </w:r>
      <w:r w:rsidR="00154834">
        <w:rPr>
          <w:rFonts w:ascii="Verdana" w:hAnsi="Verdana"/>
          <w:color w:val="000000"/>
        </w:rPr>
        <w:t xml:space="preserve"> identified</w:t>
      </w:r>
      <w:r w:rsidR="003F2B95">
        <w:rPr>
          <w:rFonts w:ascii="Verdana" w:hAnsi="Verdana"/>
          <w:color w:val="000000"/>
        </w:rPr>
        <w:t>,</w:t>
      </w:r>
      <w:r w:rsidR="003F2B95" w:rsidRPr="00520640">
        <w:rPr>
          <w:rFonts w:ascii="Verdana" w:hAnsi="Verdana"/>
          <w:color w:val="000000"/>
        </w:rPr>
        <w:t xml:space="preserve"> mitigation strategy</w:t>
      </w:r>
      <w:r w:rsidR="003F2B95">
        <w:rPr>
          <w:rFonts w:ascii="Verdana" w:hAnsi="Verdana"/>
          <w:color w:val="000000"/>
        </w:rPr>
        <w:t xml:space="preserve"> established </w:t>
      </w:r>
      <w:r w:rsidR="00154834">
        <w:rPr>
          <w:rFonts w:ascii="Verdana" w:hAnsi="Verdana"/>
          <w:color w:val="000000"/>
        </w:rPr>
        <w:t xml:space="preserve">and </w:t>
      </w:r>
      <w:r w:rsidR="003F2B95">
        <w:rPr>
          <w:rFonts w:ascii="Verdana" w:hAnsi="Verdana"/>
          <w:color w:val="000000"/>
        </w:rPr>
        <w:t xml:space="preserve">risks </w:t>
      </w:r>
      <w:r w:rsidR="00154834">
        <w:rPr>
          <w:rFonts w:ascii="Verdana" w:hAnsi="Verdana"/>
          <w:color w:val="000000"/>
        </w:rPr>
        <w:t xml:space="preserve">treated, </w:t>
      </w:r>
      <w:r w:rsidR="003F2B95" w:rsidRPr="00520640">
        <w:rPr>
          <w:rFonts w:ascii="Verdana" w:hAnsi="Verdana"/>
          <w:color w:val="000000"/>
        </w:rPr>
        <w:t xml:space="preserve">accepted, transferred </w:t>
      </w:r>
      <w:r w:rsidR="003F2B95">
        <w:rPr>
          <w:rFonts w:ascii="Verdana" w:hAnsi="Verdana"/>
          <w:color w:val="000000"/>
        </w:rPr>
        <w:t>or avoided</w:t>
      </w:r>
      <w:r w:rsidR="003F2B95" w:rsidRPr="00520640">
        <w:rPr>
          <w:rFonts w:ascii="Verdana" w:hAnsi="Verdana"/>
          <w:color w:val="000000"/>
        </w:rPr>
        <w:t>.</w:t>
      </w:r>
    </w:p>
    <w:p w:rsidR="00FA07BE" w:rsidRDefault="004E7E38" w:rsidP="00FA0A04">
      <w:pPr>
        <w:pStyle w:val="Heading3"/>
        <w:numPr>
          <w:ilvl w:val="2"/>
          <w:numId w:val="2"/>
        </w:numPr>
        <w:rPr>
          <w:rFonts w:ascii="Verdana" w:hAnsi="Verdana"/>
          <w:b/>
        </w:rPr>
      </w:pPr>
      <w:r>
        <w:rPr>
          <w:rFonts w:ascii="Verdana" w:hAnsi="Verdana"/>
          <w:b/>
        </w:rPr>
        <w:t>Roles and Responsibilities for ICT</w:t>
      </w:r>
    </w:p>
    <w:p w:rsidR="00A867F1" w:rsidRPr="00003280" w:rsidRDefault="005B4D2F" w:rsidP="00A867F1">
      <w:pPr>
        <w:pStyle w:val="ListParagraph"/>
        <w:numPr>
          <w:ilvl w:val="3"/>
          <w:numId w:val="2"/>
        </w:numPr>
        <w:spacing w:line="276" w:lineRule="auto"/>
        <w:jc w:val="both"/>
        <w:rPr>
          <w:rFonts w:ascii="Verdana" w:hAnsi="Verdana"/>
          <w:color w:val="000000"/>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Pr>
          <w:rFonts w:ascii="Verdana" w:eastAsia="Arial" w:hAnsi="Verdana"/>
          <w:b/>
          <w:color w:val="002060"/>
          <w:szCs w:val="22"/>
        </w:rPr>
        <w:t xml:space="preserve"> the name of the institution</w:t>
      </w:r>
      <w:r w:rsidR="00B87481">
        <w:rPr>
          <w:rFonts w:ascii="Verdana" w:eastAsia="Arial" w:hAnsi="Verdana"/>
          <w:b/>
          <w:color w:val="002060"/>
          <w:szCs w:val="22"/>
        </w:rPr>
        <w:t>&gt;&gt;</w:t>
      </w:r>
      <w:r w:rsidR="00A867F1" w:rsidRPr="00003280">
        <w:rPr>
          <w:rFonts w:ascii="Verdana" w:hAnsi="Verdana"/>
          <w:color w:val="000000"/>
        </w:rPr>
        <w:t xml:space="preserve"> shall ensure that indivi</w:t>
      </w:r>
      <w:r>
        <w:rPr>
          <w:rFonts w:ascii="Verdana" w:hAnsi="Verdana"/>
          <w:color w:val="000000"/>
        </w:rPr>
        <w:t>duals and groups within the Institution</w:t>
      </w:r>
      <w:r w:rsidR="00A867F1" w:rsidRPr="00003280">
        <w:rPr>
          <w:rFonts w:ascii="Verdana" w:hAnsi="Verdana"/>
          <w:color w:val="000000"/>
        </w:rPr>
        <w:t xml:space="preserve"> understand and accept their responsibilities for ICT. </w:t>
      </w:r>
    </w:p>
    <w:p w:rsidR="00A867F1" w:rsidRPr="00003280" w:rsidRDefault="005B4D2F" w:rsidP="00A867F1">
      <w:pPr>
        <w:pStyle w:val="ListParagraph"/>
        <w:numPr>
          <w:ilvl w:val="3"/>
          <w:numId w:val="2"/>
        </w:numPr>
        <w:spacing w:line="276" w:lineRule="auto"/>
        <w:jc w:val="both"/>
        <w:rPr>
          <w:rFonts w:ascii="Verdana" w:hAnsi="Verdana"/>
          <w:color w:val="000000"/>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Pr>
          <w:rFonts w:ascii="Verdana" w:eastAsia="Arial" w:hAnsi="Verdana"/>
          <w:b/>
          <w:color w:val="002060"/>
          <w:szCs w:val="22"/>
        </w:rPr>
        <w:t xml:space="preserve"> the name of the institution</w:t>
      </w:r>
      <w:r w:rsidR="00B87481">
        <w:rPr>
          <w:rFonts w:ascii="Verdana" w:eastAsia="Arial" w:hAnsi="Verdana"/>
          <w:b/>
          <w:color w:val="002060"/>
          <w:szCs w:val="22"/>
        </w:rPr>
        <w:t>&gt;&gt;</w:t>
      </w:r>
      <w:r w:rsidR="00A867F1" w:rsidRPr="00003280">
        <w:rPr>
          <w:rFonts w:ascii="Verdana" w:hAnsi="Verdana"/>
          <w:color w:val="000000"/>
        </w:rPr>
        <w:t xml:space="preserve"> shall ensure that clear and well understood contracts exist for external suppliers.  </w:t>
      </w:r>
    </w:p>
    <w:p w:rsidR="00A867F1" w:rsidRPr="00003280" w:rsidRDefault="005B4D2F" w:rsidP="00A867F1">
      <w:pPr>
        <w:pStyle w:val="ListParagraph"/>
        <w:numPr>
          <w:ilvl w:val="3"/>
          <w:numId w:val="2"/>
        </w:numPr>
        <w:spacing w:line="276" w:lineRule="auto"/>
        <w:jc w:val="both"/>
        <w:rPr>
          <w:rFonts w:ascii="Verdana" w:hAnsi="Verdana"/>
          <w:color w:val="000000"/>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Pr>
          <w:rFonts w:ascii="Verdana" w:eastAsia="Arial" w:hAnsi="Verdana"/>
          <w:b/>
          <w:color w:val="002060"/>
          <w:szCs w:val="22"/>
        </w:rPr>
        <w:t xml:space="preserve"> the name of the institution</w:t>
      </w:r>
      <w:r w:rsidR="00B87481">
        <w:rPr>
          <w:rFonts w:ascii="Verdana" w:eastAsia="Arial" w:hAnsi="Verdana"/>
          <w:b/>
          <w:color w:val="002060"/>
          <w:szCs w:val="22"/>
        </w:rPr>
        <w:t>&gt;&gt;</w:t>
      </w:r>
      <w:r w:rsidR="00A867F1" w:rsidRPr="00003280">
        <w:rPr>
          <w:rFonts w:ascii="Verdana" w:hAnsi="Verdana"/>
          <w:color w:val="000000"/>
        </w:rPr>
        <w:t xml:space="preserve"> shall ensure that acceptable use and related </w:t>
      </w:r>
      <w:r w:rsidR="006C0E2E">
        <w:rPr>
          <w:rFonts w:ascii="Verdana" w:hAnsi="Verdana"/>
          <w:color w:val="000000"/>
        </w:rPr>
        <w:t>policy</w:t>
      </w:r>
      <w:r w:rsidR="00A867F1" w:rsidRPr="00003280">
        <w:rPr>
          <w:rFonts w:ascii="Verdana" w:hAnsi="Verdana"/>
          <w:color w:val="000000"/>
        </w:rPr>
        <w:t xml:space="preserve"> are known and adhered to by staff.</w:t>
      </w:r>
    </w:p>
    <w:p w:rsidR="00A867F1" w:rsidRDefault="00A867F1" w:rsidP="00A867F1">
      <w:pPr>
        <w:pStyle w:val="ListParagraph"/>
        <w:spacing w:line="276" w:lineRule="auto"/>
        <w:ind w:left="1440"/>
        <w:jc w:val="both"/>
        <w:rPr>
          <w:rFonts w:ascii="Verdana" w:hAnsi="Verdana" w:cs="Arial"/>
          <w:szCs w:val="22"/>
        </w:rPr>
      </w:pPr>
    </w:p>
    <w:p w:rsidR="00FA07BE" w:rsidRDefault="004E7E38" w:rsidP="00FA07BE">
      <w:pPr>
        <w:pStyle w:val="Heading3"/>
        <w:numPr>
          <w:ilvl w:val="2"/>
          <w:numId w:val="2"/>
        </w:numPr>
        <w:rPr>
          <w:rFonts w:ascii="Verdana" w:hAnsi="Verdana"/>
          <w:b/>
        </w:rPr>
      </w:pPr>
      <w:r>
        <w:rPr>
          <w:rFonts w:ascii="Verdana" w:hAnsi="Verdana"/>
          <w:b/>
        </w:rPr>
        <w:t>ICT Resources Management</w:t>
      </w:r>
    </w:p>
    <w:p w:rsidR="002E20E0" w:rsidRDefault="002E20E0" w:rsidP="00FA0A04">
      <w:pPr>
        <w:pStyle w:val="ListParagraph"/>
        <w:numPr>
          <w:ilvl w:val="3"/>
          <w:numId w:val="2"/>
        </w:numPr>
        <w:spacing w:line="276" w:lineRule="auto"/>
        <w:jc w:val="both"/>
        <w:rPr>
          <w:rFonts w:ascii="Verdana" w:hAnsi="Verdana" w:cs="Arial"/>
          <w:szCs w:val="22"/>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sidR="008F3BEF">
        <w:rPr>
          <w:rFonts w:ascii="Verdana" w:eastAsia="Arial" w:hAnsi="Verdana"/>
          <w:b/>
          <w:color w:val="002060"/>
          <w:szCs w:val="22"/>
        </w:rPr>
        <w:t xml:space="preserve"> the name of the institution</w:t>
      </w:r>
      <w:r w:rsidRPr="00CF078A">
        <w:rPr>
          <w:rFonts w:ascii="Verdana" w:eastAsia="Arial" w:hAnsi="Verdana"/>
          <w:b/>
          <w:color w:val="002060"/>
          <w:szCs w:val="22"/>
        </w:rPr>
        <w:t>&gt;&gt;</w:t>
      </w:r>
      <w:r w:rsidR="002D08AE">
        <w:rPr>
          <w:rFonts w:ascii="Verdana" w:hAnsi="Verdana" w:cs="Arial"/>
          <w:szCs w:val="22"/>
        </w:rPr>
        <w:t xml:space="preserve"> sha</w:t>
      </w:r>
      <w:r w:rsidR="00550EE7">
        <w:rPr>
          <w:rFonts w:ascii="Verdana" w:hAnsi="Verdana" w:cs="Arial"/>
          <w:szCs w:val="22"/>
        </w:rPr>
        <w:t>ll define a set of policies</w:t>
      </w:r>
      <w:r w:rsidRPr="00CF078A">
        <w:rPr>
          <w:rFonts w:ascii="Verdana" w:hAnsi="Verdana" w:cs="Arial"/>
          <w:szCs w:val="22"/>
        </w:rPr>
        <w:t xml:space="preserve"> for </w:t>
      </w:r>
      <w:r w:rsidR="002D08AE">
        <w:rPr>
          <w:rFonts w:ascii="Verdana" w:hAnsi="Verdana" w:cs="Arial"/>
          <w:szCs w:val="22"/>
        </w:rPr>
        <w:t>ICT security, which sha</w:t>
      </w:r>
      <w:r w:rsidRPr="00CF078A">
        <w:rPr>
          <w:rFonts w:ascii="Verdana" w:hAnsi="Verdana" w:cs="Arial"/>
          <w:szCs w:val="22"/>
        </w:rPr>
        <w:t>ll be approved by management, published and communicated to employees and relevant external parties.</w:t>
      </w:r>
    </w:p>
    <w:p w:rsidR="00A867F1" w:rsidRPr="00003280" w:rsidRDefault="005B4D2F" w:rsidP="00A867F1">
      <w:pPr>
        <w:pStyle w:val="ListParagraph"/>
        <w:numPr>
          <w:ilvl w:val="3"/>
          <w:numId w:val="2"/>
        </w:numPr>
        <w:spacing w:line="276" w:lineRule="auto"/>
        <w:jc w:val="both"/>
        <w:rPr>
          <w:rFonts w:ascii="Verdana" w:hAnsi="Verdana"/>
          <w:color w:val="000000"/>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Pr>
          <w:rFonts w:ascii="Verdana" w:eastAsia="Arial" w:hAnsi="Verdana"/>
          <w:b/>
          <w:color w:val="002060"/>
          <w:szCs w:val="22"/>
        </w:rPr>
        <w:t xml:space="preserve"> the name of the institution</w:t>
      </w:r>
      <w:r w:rsidR="00B87481">
        <w:rPr>
          <w:rFonts w:ascii="Verdana" w:eastAsia="Arial" w:hAnsi="Verdana"/>
          <w:b/>
          <w:color w:val="002060"/>
          <w:szCs w:val="22"/>
        </w:rPr>
        <w:t>&gt;&gt;</w:t>
      </w:r>
      <w:r w:rsidRPr="00003280">
        <w:rPr>
          <w:rFonts w:ascii="Verdana" w:hAnsi="Verdana"/>
          <w:color w:val="000000"/>
        </w:rPr>
        <w:t xml:space="preserve"> </w:t>
      </w:r>
      <w:r w:rsidR="00A867F1" w:rsidRPr="00003280">
        <w:rPr>
          <w:rFonts w:ascii="Verdana" w:hAnsi="Verdana"/>
          <w:color w:val="000000"/>
        </w:rPr>
        <w:t xml:space="preserve">shall ensure that ICT acquisitions are made for approved reasons in an approved way; on the basis of appropriate and on-going analysis. </w:t>
      </w:r>
    </w:p>
    <w:p w:rsidR="00A867F1" w:rsidRDefault="005B4D2F" w:rsidP="005B4D2F">
      <w:pPr>
        <w:pStyle w:val="ListParagraph"/>
        <w:numPr>
          <w:ilvl w:val="3"/>
          <w:numId w:val="2"/>
        </w:numPr>
        <w:spacing w:line="276" w:lineRule="auto"/>
        <w:jc w:val="both"/>
        <w:rPr>
          <w:rFonts w:ascii="Verdana" w:hAnsi="Verdana"/>
          <w:color w:val="000000"/>
        </w:rPr>
      </w:pPr>
      <w:r w:rsidRPr="00CF078A">
        <w:rPr>
          <w:rFonts w:ascii="Verdana" w:eastAsia="Arial" w:hAnsi="Verdana"/>
          <w:b/>
          <w:color w:val="002060"/>
          <w:szCs w:val="22"/>
        </w:rPr>
        <w:t>&lt;&lt;</w:t>
      </w:r>
      <w:r w:rsidR="00C34ED8" w:rsidRPr="00CF078A">
        <w:rPr>
          <w:rFonts w:ascii="Verdana" w:eastAsia="Arial" w:hAnsi="Verdana"/>
          <w:b/>
          <w:color w:val="002060"/>
          <w:szCs w:val="22"/>
        </w:rPr>
        <w:t>Include</w:t>
      </w:r>
      <w:r>
        <w:rPr>
          <w:rFonts w:ascii="Verdana" w:eastAsia="Arial" w:hAnsi="Verdana"/>
          <w:b/>
          <w:color w:val="002060"/>
          <w:szCs w:val="22"/>
        </w:rPr>
        <w:t xml:space="preserve"> the name of the institution</w:t>
      </w:r>
      <w:r w:rsidR="00B87481">
        <w:rPr>
          <w:rFonts w:ascii="Verdana" w:eastAsia="Arial" w:hAnsi="Verdana"/>
          <w:b/>
          <w:color w:val="002060"/>
          <w:szCs w:val="22"/>
        </w:rPr>
        <w:t>&gt;&gt;</w:t>
      </w:r>
      <w:r w:rsidR="00A867F1" w:rsidRPr="00003280">
        <w:rPr>
          <w:rFonts w:ascii="Verdana" w:hAnsi="Verdana"/>
          <w:color w:val="000000"/>
        </w:rPr>
        <w:t xml:space="preserve"> shall ensure that there is appropriate balance between costs, risks, long-term and short-term benefits. </w:t>
      </w:r>
    </w:p>
    <w:p w:rsidR="005B4D2F" w:rsidRPr="005B4D2F" w:rsidRDefault="005B4D2F" w:rsidP="005B4D2F">
      <w:pPr>
        <w:pStyle w:val="ListParagraph"/>
        <w:spacing w:line="276" w:lineRule="auto"/>
        <w:ind w:left="1440"/>
        <w:jc w:val="both"/>
        <w:rPr>
          <w:rFonts w:ascii="Verdana" w:hAnsi="Verdana"/>
          <w:color w:val="000000"/>
        </w:rPr>
      </w:pPr>
    </w:p>
    <w:p w:rsidR="002E20E0" w:rsidRPr="00EE7302" w:rsidRDefault="004E7E38" w:rsidP="00FA0A04">
      <w:pPr>
        <w:pStyle w:val="Heading3"/>
        <w:numPr>
          <w:ilvl w:val="2"/>
          <w:numId w:val="2"/>
        </w:numPr>
        <w:rPr>
          <w:rFonts w:ascii="Verdana" w:hAnsi="Verdana"/>
          <w:b/>
        </w:rPr>
      </w:pPr>
      <w:r>
        <w:rPr>
          <w:rFonts w:ascii="Verdana" w:hAnsi="Verdana"/>
          <w:b/>
        </w:rPr>
        <w:t xml:space="preserve">ICT </w:t>
      </w:r>
      <w:r w:rsidR="00C2065F">
        <w:rPr>
          <w:rFonts w:ascii="Verdana" w:hAnsi="Verdana"/>
          <w:b/>
        </w:rPr>
        <w:t>Performance</w:t>
      </w:r>
      <w:r>
        <w:rPr>
          <w:rFonts w:ascii="Verdana" w:hAnsi="Verdana"/>
          <w:b/>
        </w:rPr>
        <w:t xml:space="preserve"> Management</w:t>
      </w:r>
      <w:r w:rsidR="002E20E0" w:rsidRPr="00EE7302">
        <w:rPr>
          <w:rFonts w:ascii="Verdana" w:hAnsi="Verdana"/>
          <w:b/>
        </w:rPr>
        <w:t xml:space="preserve"> </w:t>
      </w:r>
    </w:p>
    <w:p w:rsidR="00A867F1" w:rsidRPr="00003280" w:rsidRDefault="00A867F1" w:rsidP="00A867F1">
      <w:pPr>
        <w:pStyle w:val="ListParagraph"/>
        <w:numPr>
          <w:ilvl w:val="3"/>
          <w:numId w:val="2"/>
        </w:numPr>
        <w:spacing w:line="276" w:lineRule="auto"/>
        <w:jc w:val="both"/>
        <w:rPr>
          <w:rFonts w:ascii="Verdana" w:hAnsi="Verdana"/>
          <w:color w:val="000000"/>
        </w:rPr>
      </w:pPr>
      <w:r w:rsidRPr="00651E8E">
        <w:rPr>
          <w:rFonts w:ascii="Verdana" w:eastAsia="Arial" w:hAnsi="Verdana"/>
          <w:b/>
          <w:color w:val="002060"/>
          <w:szCs w:val="22"/>
        </w:rPr>
        <w:t>&lt;&lt;</w:t>
      </w:r>
      <w:r w:rsidR="00C34ED8" w:rsidRPr="00651E8E">
        <w:rPr>
          <w:rFonts w:ascii="Verdana" w:eastAsia="Arial" w:hAnsi="Verdana"/>
          <w:b/>
          <w:color w:val="002060"/>
          <w:szCs w:val="22"/>
        </w:rPr>
        <w:t>Include</w:t>
      </w:r>
      <w:r>
        <w:rPr>
          <w:rFonts w:ascii="Verdana" w:eastAsia="Arial" w:hAnsi="Verdana"/>
          <w:b/>
          <w:color w:val="002060"/>
          <w:szCs w:val="22"/>
        </w:rPr>
        <w:t xml:space="preserve"> the name of the institution</w:t>
      </w:r>
      <w:r w:rsidRPr="00651E8E">
        <w:rPr>
          <w:rFonts w:ascii="Verdana" w:eastAsia="Arial" w:hAnsi="Verdana"/>
          <w:b/>
          <w:color w:val="002060"/>
          <w:szCs w:val="22"/>
        </w:rPr>
        <w:t>&gt;&gt;</w:t>
      </w:r>
      <w:r w:rsidRPr="00003280">
        <w:rPr>
          <w:rFonts w:ascii="Verdana" w:hAnsi="Verdana"/>
          <w:color w:val="000000"/>
        </w:rPr>
        <w:t xml:space="preserve"> shall ensure that ICT is fit for its purpose in supporting the Institut</w:t>
      </w:r>
      <w:r>
        <w:rPr>
          <w:rFonts w:ascii="Verdana" w:hAnsi="Verdana"/>
          <w:color w:val="000000"/>
        </w:rPr>
        <w:t>ion</w:t>
      </w:r>
      <w:r w:rsidRPr="00003280">
        <w:rPr>
          <w:rFonts w:ascii="Verdana" w:hAnsi="Verdana"/>
          <w:color w:val="000000"/>
        </w:rPr>
        <w:t>, is kept responsive to changing business requirements.</w:t>
      </w:r>
    </w:p>
    <w:p w:rsidR="00A867F1" w:rsidRPr="00003280" w:rsidRDefault="00A867F1" w:rsidP="00A867F1">
      <w:pPr>
        <w:pStyle w:val="ListParagraph"/>
        <w:numPr>
          <w:ilvl w:val="3"/>
          <w:numId w:val="2"/>
        </w:numPr>
        <w:spacing w:line="276" w:lineRule="auto"/>
        <w:jc w:val="both"/>
        <w:rPr>
          <w:rFonts w:ascii="Verdana" w:hAnsi="Verdana"/>
          <w:color w:val="000000"/>
        </w:rPr>
      </w:pPr>
      <w:r w:rsidRPr="00651E8E">
        <w:rPr>
          <w:rFonts w:ascii="Verdana" w:eastAsia="Arial" w:hAnsi="Verdana"/>
          <w:b/>
          <w:color w:val="002060"/>
          <w:szCs w:val="22"/>
        </w:rPr>
        <w:t>&lt;&lt;</w:t>
      </w:r>
      <w:r w:rsidR="00C34ED8" w:rsidRPr="00651E8E">
        <w:rPr>
          <w:rFonts w:ascii="Verdana" w:eastAsia="Arial" w:hAnsi="Verdana"/>
          <w:b/>
          <w:color w:val="002060"/>
          <w:szCs w:val="22"/>
        </w:rPr>
        <w:t>Include</w:t>
      </w:r>
      <w:r>
        <w:rPr>
          <w:rFonts w:ascii="Verdana" w:eastAsia="Arial" w:hAnsi="Verdana"/>
          <w:b/>
          <w:color w:val="002060"/>
          <w:szCs w:val="22"/>
        </w:rPr>
        <w:t xml:space="preserve"> the name of the institution</w:t>
      </w:r>
      <w:r w:rsidRPr="00651E8E">
        <w:rPr>
          <w:rFonts w:ascii="Verdana" w:eastAsia="Arial" w:hAnsi="Verdana"/>
          <w:b/>
          <w:color w:val="002060"/>
          <w:szCs w:val="22"/>
        </w:rPr>
        <w:t>&gt;&gt;</w:t>
      </w:r>
      <w:r w:rsidRPr="00003280">
        <w:rPr>
          <w:rFonts w:ascii="Verdana" w:hAnsi="Verdana"/>
          <w:color w:val="000000"/>
        </w:rPr>
        <w:t xml:space="preserve"> shall ensure that ICT Services are defined, e.g. Email services, Printing services.</w:t>
      </w:r>
    </w:p>
    <w:p w:rsidR="00A867F1" w:rsidRPr="00003280" w:rsidRDefault="00A867F1" w:rsidP="00A867F1">
      <w:pPr>
        <w:pStyle w:val="ListParagraph"/>
        <w:numPr>
          <w:ilvl w:val="3"/>
          <w:numId w:val="2"/>
        </w:numPr>
        <w:spacing w:line="276" w:lineRule="auto"/>
        <w:jc w:val="both"/>
        <w:rPr>
          <w:rFonts w:ascii="Verdana" w:hAnsi="Verdana"/>
          <w:color w:val="000000"/>
        </w:rPr>
      </w:pPr>
      <w:r w:rsidRPr="00651E8E">
        <w:rPr>
          <w:rFonts w:ascii="Verdana" w:eastAsia="Arial" w:hAnsi="Verdana"/>
          <w:b/>
          <w:color w:val="002060"/>
          <w:szCs w:val="22"/>
        </w:rPr>
        <w:t>&lt;&lt;</w:t>
      </w:r>
      <w:r w:rsidR="00C34ED8" w:rsidRPr="00651E8E">
        <w:rPr>
          <w:rFonts w:ascii="Verdana" w:eastAsia="Arial" w:hAnsi="Verdana"/>
          <w:b/>
          <w:color w:val="002060"/>
          <w:szCs w:val="22"/>
        </w:rPr>
        <w:t>Include</w:t>
      </w:r>
      <w:r>
        <w:rPr>
          <w:rFonts w:ascii="Verdana" w:eastAsia="Arial" w:hAnsi="Verdana"/>
          <w:b/>
          <w:color w:val="002060"/>
          <w:szCs w:val="22"/>
        </w:rPr>
        <w:t xml:space="preserve"> the name of the institution</w:t>
      </w:r>
      <w:r w:rsidRPr="00651E8E">
        <w:rPr>
          <w:rFonts w:ascii="Verdana" w:eastAsia="Arial" w:hAnsi="Verdana"/>
          <w:b/>
          <w:color w:val="002060"/>
          <w:szCs w:val="22"/>
        </w:rPr>
        <w:t>&gt;&gt;</w:t>
      </w:r>
      <w:r w:rsidR="00C34ED8">
        <w:rPr>
          <w:rFonts w:ascii="Verdana" w:hAnsi="Verdana"/>
          <w:color w:val="000000"/>
        </w:rPr>
        <w:t xml:space="preserve"> </w:t>
      </w:r>
      <w:r w:rsidRPr="00003280">
        <w:rPr>
          <w:rFonts w:ascii="Verdana" w:hAnsi="Verdana"/>
          <w:color w:val="000000"/>
        </w:rPr>
        <w:t xml:space="preserve">shall establish mechanism for evaluating and monitoring ICT services (E.g. Service availability, staff satisfaction / feedback system). </w:t>
      </w:r>
    </w:p>
    <w:p w:rsidR="00A867F1" w:rsidRPr="00651E8E" w:rsidRDefault="00A867F1" w:rsidP="005B4D2F">
      <w:pPr>
        <w:pStyle w:val="ListParagraph"/>
        <w:spacing w:line="276" w:lineRule="auto"/>
        <w:ind w:left="1440"/>
        <w:jc w:val="both"/>
        <w:rPr>
          <w:rFonts w:ascii="Verdana" w:hAnsi="Verdana" w:cs="Arial"/>
          <w:szCs w:val="22"/>
        </w:rPr>
      </w:pPr>
    </w:p>
    <w:p w:rsidR="002E20E0" w:rsidRPr="00651E8E" w:rsidRDefault="004E7E38" w:rsidP="00FA0A04">
      <w:pPr>
        <w:pStyle w:val="Heading3"/>
        <w:numPr>
          <w:ilvl w:val="2"/>
          <w:numId w:val="2"/>
        </w:numPr>
        <w:rPr>
          <w:rFonts w:ascii="Verdana" w:hAnsi="Verdana" w:cs="Arial"/>
          <w:b/>
          <w:szCs w:val="22"/>
        </w:rPr>
      </w:pPr>
      <w:r>
        <w:rPr>
          <w:rFonts w:ascii="Verdana" w:hAnsi="Verdana"/>
          <w:b/>
        </w:rPr>
        <w:t>Conformance</w:t>
      </w:r>
      <w:r w:rsidR="002E20E0" w:rsidRPr="00EE7302">
        <w:rPr>
          <w:rFonts w:ascii="Verdana" w:hAnsi="Verdana"/>
          <w:b/>
        </w:rPr>
        <w:t xml:space="preserve"> </w:t>
      </w:r>
    </w:p>
    <w:p w:rsidR="005B4D2F" w:rsidRDefault="002E20E0" w:rsidP="005B4D2F">
      <w:pPr>
        <w:pStyle w:val="ListParagraph"/>
        <w:numPr>
          <w:ilvl w:val="3"/>
          <w:numId w:val="2"/>
        </w:numPr>
        <w:spacing w:line="276" w:lineRule="auto"/>
        <w:jc w:val="both"/>
        <w:rPr>
          <w:rFonts w:ascii="Verdana" w:hAnsi="Verdana"/>
          <w:color w:val="000000"/>
        </w:rPr>
      </w:pPr>
      <w:r w:rsidRPr="00651E8E">
        <w:rPr>
          <w:rFonts w:ascii="Verdana" w:eastAsia="Arial" w:hAnsi="Verdana"/>
          <w:b/>
          <w:color w:val="002060"/>
          <w:szCs w:val="22"/>
        </w:rPr>
        <w:t>&lt;&lt;</w:t>
      </w:r>
      <w:r w:rsidR="00C34ED8" w:rsidRPr="00651E8E">
        <w:rPr>
          <w:rFonts w:ascii="Verdana" w:eastAsia="Arial" w:hAnsi="Verdana"/>
          <w:b/>
          <w:color w:val="002060"/>
          <w:szCs w:val="22"/>
        </w:rPr>
        <w:t>Include</w:t>
      </w:r>
      <w:r w:rsidR="00A867F1">
        <w:rPr>
          <w:rFonts w:ascii="Verdana" w:eastAsia="Arial" w:hAnsi="Verdana"/>
          <w:b/>
          <w:color w:val="002060"/>
          <w:szCs w:val="22"/>
        </w:rPr>
        <w:t xml:space="preserve"> the name of the institution</w:t>
      </w:r>
      <w:r w:rsidRPr="00651E8E">
        <w:rPr>
          <w:rFonts w:ascii="Verdana" w:eastAsia="Arial" w:hAnsi="Verdana"/>
          <w:b/>
          <w:color w:val="002060"/>
          <w:szCs w:val="22"/>
        </w:rPr>
        <w:t>&gt;&gt;</w:t>
      </w:r>
      <w:r w:rsidR="00A867F1" w:rsidRPr="00003280">
        <w:rPr>
          <w:rFonts w:ascii="Verdana" w:hAnsi="Verdana"/>
          <w:color w:val="000000"/>
        </w:rPr>
        <w:t xml:space="preserve"> shall ensure that ICT conforms to</w:t>
      </w:r>
      <w:r w:rsidR="00A867F1">
        <w:rPr>
          <w:rFonts w:ascii="Verdana" w:hAnsi="Verdana"/>
          <w:color w:val="000000"/>
        </w:rPr>
        <w:t xml:space="preserve"> e</w:t>
      </w:r>
      <w:r w:rsidR="00807A4B">
        <w:rPr>
          <w:rFonts w:ascii="Verdana" w:hAnsi="Verdana"/>
          <w:color w:val="000000"/>
        </w:rPr>
        <w:t>-</w:t>
      </w:r>
      <w:r w:rsidR="00A867F1">
        <w:rPr>
          <w:rFonts w:ascii="Verdana" w:hAnsi="Verdana"/>
          <w:color w:val="000000"/>
        </w:rPr>
        <w:t>Government standards and guidelines and</w:t>
      </w:r>
      <w:r w:rsidR="00A867F1" w:rsidRPr="00003280">
        <w:rPr>
          <w:rFonts w:ascii="Verdana" w:hAnsi="Verdana"/>
          <w:color w:val="000000"/>
        </w:rPr>
        <w:t xml:space="preserve"> all external regulations and </w:t>
      </w:r>
      <w:r w:rsidR="00AE40C5">
        <w:rPr>
          <w:rFonts w:ascii="Verdana" w:hAnsi="Verdana"/>
          <w:color w:val="000000"/>
        </w:rPr>
        <w:t>complies with all internal policy</w:t>
      </w:r>
      <w:r w:rsidR="00A867F1" w:rsidRPr="00003280">
        <w:rPr>
          <w:rFonts w:ascii="Verdana" w:hAnsi="Verdana"/>
          <w:color w:val="000000"/>
        </w:rPr>
        <w:t>, procedures and practices.</w:t>
      </w:r>
    </w:p>
    <w:p w:rsidR="00A47B6D" w:rsidRPr="00A47B6D" w:rsidRDefault="00A47B6D" w:rsidP="000C2B14">
      <w:pPr>
        <w:pStyle w:val="ListParagraph"/>
        <w:numPr>
          <w:ilvl w:val="3"/>
          <w:numId w:val="2"/>
        </w:numPr>
        <w:spacing w:line="276" w:lineRule="auto"/>
        <w:jc w:val="both"/>
        <w:rPr>
          <w:rFonts w:ascii="Verdana" w:hAnsi="Verdana" w:cs="Arial"/>
          <w:color w:val="000000"/>
          <w:szCs w:val="22"/>
        </w:rPr>
      </w:pPr>
      <w:r w:rsidRPr="00A47B6D">
        <w:rPr>
          <w:rFonts w:ascii="Verdana" w:hAnsi="Verdana" w:cs="Arial"/>
          <w:szCs w:val="22"/>
        </w:rPr>
        <w:t xml:space="preserve">All employees </w:t>
      </w:r>
      <w:r>
        <w:rPr>
          <w:rFonts w:ascii="Verdana" w:hAnsi="Verdana" w:cs="Arial"/>
          <w:szCs w:val="22"/>
        </w:rPr>
        <w:t xml:space="preserve">and third parties </w:t>
      </w:r>
      <w:r w:rsidRPr="00A47B6D">
        <w:rPr>
          <w:rFonts w:ascii="Verdana" w:hAnsi="Verdana" w:cs="Arial"/>
          <w:szCs w:val="22"/>
        </w:rPr>
        <w:t>have a personal obligation t</w:t>
      </w:r>
      <w:r w:rsidR="00EB17EB">
        <w:rPr>
          <w:rFonts w:ascii="Verdana" w:hAnsi="Verdana" w:cs="Arial"/>
          <w:szCs w:val="22"/>
        </w:rPr>
        <w:t>o comply with internal ICT policy</w:t>
      </w:r>
      <w:r w:rsidRPr="00A47B6D">
        <w:rPr>
          <w:rFonts w:ascii="Verdana" w:hAnsi="Verdana" w:cs="Arial"/>
          <w:szCs w:val="22"/>
        </w:rPr>
        <w:t>, guidelines and procedures and must keep abreast of,</w:t>
      </w:r>
      <w:r>
        <w:rPr>
          <w:rFonts w:ascii="Verdana" w:hAnsi="Verdana" w:cs="Arial"/>
          <w:szCs w:val="22"/>
        </w:rPr>
        <w:t xml:space="preserve"> and comply with, any changes. </w:t>
      </w:r>
      <w:r w:rsidRPr="00A47B6D">
        <w:rPr>
          <w:rFonts w:ascii="Verdana" w:hAnsi="Verdana" w:cs="Arial"/>
          <w:szCs w:val="22"/>
        </w:rPr>
        <w:t xml:space="preserve">Failure to comply may result in </w:t>
      </w:r>
      <w:r>
        <w:rPr>
          <w:rFonts w:ascii="Verdana" w:hAnsi="Verdana" w:cs="Arial"/>
          <w:szCs w:val="22"/>
        </w:rPr>
        <w:t xml:space="preserve">legal or </w:t>
      </w:r>
      <w:r w:rsidRPr="00A47B6D">
        <w:rPr>
          <w:rFonts w:ascii="Verdana" w:hAnsi="Verdana" w:cs="Arial"/>
          <w:szCs w:val="22"/>
        </w:rPr>
        <w:t xml:space="preserve">disciplinary actions.  </w:t>
      </w:r>
    </w:p>
    <w:p w:rsidR="005B4D2F" w:rsidRPr="005B4D2F" w:rsidRDefault="005B4D2F" w:rsidP="005B4D2F">
      <w:pPr>
        <w:pStyle w:val="ListParagraph"/>
        <w:spacing w:line="276" w:lineRule="auto"/>
        <w:ind w:left="1440"/>
        <w:jc w:val="both"/>
        <w:rPr>
          <w:rFonts w:ascii="Verdana" w:hAnsi="Verdana"/>
          <w:color w:val="000000"/>
        </w:rPr>
      </w:pPr>
    </w:p>
    <w:p w:rsidR="002E20E0" w:rsidRPr="00EE7302" w:rsidRDefault="004E7E38" w:rsidP="00FA0A04">
      <w:pPr>
        <w:pStyle w:val="Heading3"/>
        <w:numPr>
          <w:ilvl w:val="2"/>
          <w:numId w:val="2"/>
        </w:numPr>
        <w:rPr>
          <w:rFonts w:ascii="Verdana" w:hAnsi="Verdana"/>
          <w:b/>
        </w:rPr>
      </w:pPr>
      <w:r>
        <w:rPr>
          <w:rFonts w:ascii="Verdana" w:hAnsi="Verdana"/>
          <w:b/>
        </w:rPr>
        <w:lastRenderedPageBreak/>
        <w:t>ICT Projects Management</w:t>
      </w:r>
      <w:r w:rsidR="002E20E0" w:rsidRPr="00EE7302">
        <w:rPr>
          <w:rFonts w:ascii="Verdana" w:hAnsi="Verdana"/>
          <w:b/>
        </w:rPr>
        <w:t xml:space="preserve"> </w:t>
      </w:r>
    </w:p>
    <w:p w:rsidR="00A867F1" w:rsidRDefault="00C34ED8" w:rsidP="00A867F1">
      <w:pPr>
        <w:pStyle w:val="ListParagraph"/>
        <w:numPr>
          <w:ilvl w:val="3"/>
          <w:numId w:val="2"/>
        </w:numPr>
        <w:spacing w:line="276" w:lineRule="auto"/>
        <w:jc w:val="both"/>
        <w:rPr>
          <w:rFonts w:ascii="Verdana" w:hAnsi="Verdana"/>
          <w:color w:val="000000"/>
        </w:rPr>
      </w:pPr>
      <w:r>
        <w:rPr>
          <w:rFonts w:ascii="Verdana" w:eastAsia="Arial" w:hAnsi="Verdana"/>
          <w:b/>
          <w:color w:val="1F497D" w:themeColor="text2"/>
          <w:szCs w:val="22"/>
        </w:rPr>
        <w:t>&lt;&lt;I</w:t>
      </w:r>
      <w:r w:rsidR="005B4D2F" w:rsidRPr="00F108C0">
        <w:rPr>
          <w:rFonts w:ascii="Verdana" w:eastAsia="Arial" w:hAnsi="Verdana"/>
          <w:b/>
          <w:color w:val="1F497D" w:themeColor="text2"/>
          <w:szCs w:val="22"/>
        </w:rPr>
        <w:t>nclude the name of the institution&gt;&gt;</w:t>
      </w:r>
      <w:r w:rsidR="00A867F1" w:rsidRPr="00F108C0">
        <w:rPr>
          <w:rFonts w:ascii="Verdana" w:hAnsi="Verdana"/>
          <w:color w:val="1F497D" w:themeColor="text2"/>
        </w:rPr>
        <w:t xml:space="preserve"> </w:t>
      </w:r>
      <w:r w:rsidR="00A867F1" w:rsidRPr="00A867F1">
        <w:rPr>
          <w:rFonts w:ascii="Verdana" w:hAnsi="Verdana"/>
          <w:color w:val="000000"/>
        </w:rPr>
        <w:t xml:space="preserve">shall ensure that ICT conforms to the </w:t>
      </w:r>
      <w:r w:rsidR="00A867F1">
        <w:rPr>
          <w:rFonts w:ascii="Verdana" w:hAnsi="Verdana"/>
          <w:color w:val="000000"/>
        </w:rPr>
        <w:t>Government ICT</w:t>
      </w:r>
      <w:r w:rsidR="00A867F1" w:rsidRPr="00A867F1">
        <w:rPr>
          <w:rFonts w:ascii="Verdana" w:hAnsi="Verdana"/>
          <w:color w:val="000000"/>
        </w:rPr>
        <w:t xml:space="preserve"> pro</w:t>
      </w:r>
      <w:r w:rsidR="00A867F1">
        <w:rPr>
          <w:rFonts w:ascii="Verdana" w:hAnsi="Verdana"/>
          <w:color w:val="000000"/>
        </w:rPr>
        <w:t>jects management procedures</w:t>
      </w:r>
      <w:r w:rsidR="00A867F1" w:rsidRPr="00A867F1">
        <w:rPr>
          <w:rFonts w:ascii="Verdana" w:hAnsi="Verdana"/>
          <w:color w:val="000000"/>
        </w:rPr>
        <w:t xml:space="preserve"> and complies with all internal developed procedures for managing projects.</w:t>
      </w:r>
    </w:p>
    <w:p w:rsidR="007A2E32" w:rsidRPr="007A2E32" w:rsidRDefault="00C34ED8" w:rsidP="007A2E32">
      <w:pPr>
        <w:pStyle w:val="ListParagraph"/>
        <w:numPr>
          <w:ilvl w:val="3"/>
          <w:numId w:val="2"/>
        </w:numPr>
        <w:spacing w:line="276" w:lineRule="auto"/>
        <w:jc w:val="both"/>
        <w:rPr>
          <w:rFonts w:ascii="Verdana" w:hAnsi="Verdana" w:cs="Arial"/>
          <w:szCs w:val="22"/>
        </w:rPr>
      </w:pPr>
      <w:r>
        <w:rPr>
          <w:rFonts w:ascii="Verdana" w:hAnsi="Verdana" w:cs="Arial"/>
          <w:b/>
          <w:color w:val="1F497D" w:themeColor="text2"/>
          <w:szCs w:val="22"/>
        </w:rPr>
        <w:t>&lt;&lt; I</w:t>
      </w:r>
      <w:r w:rsidR="007A2E32" w:rsidRPr="004A2557">
        <w:rPr>
          <w:rFonts w:ascii="Verdana" w:hAnsi="Verdana" w:cs="Arial"/>
          <w:b/>
          <w:color w:val="1F497D" w:themeColor="text2"/>
          <w:szCs w:val="22"/>
        </w:rPr>
        <w:t>ncl</w:t>
      </w:r>
      <w:r w:rsidR="00B87481">
        <w:rPr>
          <w:rFonts w:ascii="Verdana" w:hAnsi="Verdana" w:cs="Arial"/>
          <w:b/>
          <w:color w:val="1F497D" w:themeColor="text2"/>
          <w:szCs w:val="22"/>
        </w:rPr>
        <w:t>ude the name of the institution</w:t>
      </w:r>
      <w:r w:rsidR="007A2E32" w:rsidRPr="004A2557">
        <w:rPr>
          <w:rFonts w:ascii="Verdana" w:hAnsi="Verdana" w:cs="Arial"/>
          <w:b/>
          <w:color w:val="1F497D" w:themeColor="text2"/>
          <w:szCs w:val="22"/>
        </w:rPr>
        <w:t>&gt;&gt;</w:t>
      </w:r>
      <w:r w:rsidR="007A2E32" w:rsidRPr="004A2557">
        <w:rPr>
          <w:rFonts w:ascii="Verdana" w:hAnsi="Verdana" w:cs="Arial"/>
          <w:szCs w:val="22"/>
        </w:rPr>
        <w:t xml:space="preserve"> management team will monitor the key ICT projects undertaken and provide regular progress reports on risks identified and preventive/detective actions taken. </w:t>
      </w:r>
    </w:p>
    <w:p w:rsidR="00912F7D" w:rsidRDefault="00912F7D" w:rsidP="00912F7D">
      <w:pPr>
        <w:pStyle w:val="ListParagraph"/>
        <w:spacing w:line="276" w:lineRule="auto"/>
        <w:ind w:left="1440"/>
        <w:jc w:val="both"/>
        <w:rPr>
          <w:rFonts w:ascii="Verdana" w:eastAsia="Arial" w:hAnsi="Verdana"/>
          <w:b/>
          <w:color w:val="002060"/>
          <w:szCs w:val="22"/>
        </w:rPr>
      </w:pPr>
    </w:p>
    <w:p w:rsidR="00912F7D" w:rsidRPr="00EE7302" w:rsidRDefault="00912F7D" w:rsidP="00912F7D">
      <w:pPr>
        <w:pStyle w:val="Heading3"/>
        <w:numPr>
          <w:ilvl w:val="2"/>
          <w:numId w:val="2"/>
        </w:numPr>
        <w:rPr>
          <w:rFonts w:ascii="Verdana" w:hAnsi="Verdana"/>
          <w:b/>
        </w:rPr>
      </w:pPr>
      <w:r>
        <w:rPr>
          <w:rFonts w:ascii="Verdana" w:hAnsi="Verdana"/>
          <w:b/>
        </w:rPr>
        <w:t>Procurement of ICT Equipment and Services</w:t>
      </w:r>
      <w:r w:rsidRPr="00EE7302">
        <w:rPr>
          <w:rFonts w:ascii="Verdana" w:hAnsi="Verdana"/>
          <w:b/>
        </w:rPr>
        <w:t xml:space="preserve"> </w:t>
      </w:r>
    </w:p>
    <w:p w:rsidR="00912F7D" w:rsidRDefault="00C34ED8" w:rsidP="00912F7D">
      <w:pPr>
        <w:pStyle w:val="ListParagraph"/>
        <w:numPr>
          <w:ilvl w:val="3"/>
          <w:numId w:val="2"/>
        </w:numPr>
        <w:spacing w:line="276" w:lineRule="auto"/>
        <w:jc w:val="both"/>
        <w:rPr>
          <w:rFonts w:ascii="Verdana" w:hAnsi="Verdana" w:cs="Arial"/>
          <w:szCs w:val="22"/>
        </w:rPr>
      </w:pPr>
      <w:r>
        <w:rPr>
          <w:rFonts w:ascii="Verdana" w:hAnsi="Verdana" w:cs="Arial"/>
          <w:b/>
          <w:color w:val="1F497D" w:themeColor="text2"/>
          <w:szCs w:val="22"/>
        </w:rPr>
        <w:t>&lt;&lt; I</w:t>
      </w:r>
      <w:r w:rsidR="00912F7D" w:rsidRPr="004A2557">
        <w:rPr>
          <w:rFonts w:ascii="Verdana" w:hAnsi="Verdana" w:cs="Arial"/>
          <w:b/>
          <w:color w:val="1F497D" w:themeColor="text2"/>
          <w:szCs w:val="22"/>
        </w:rPr>
        <w:t>ncl</w:t>
      </w:r>
      <w:r w:rsidR="00B87481">
        <w:rPr>
          <w:rFonts w:ascii="Verdana" w:hAnsi="Verdana" w:cs="Arial"/>
          <w:b/>
          <w:color w:val="1F497D" w:themeColor="text2"/>
          <w:szCs w:val="22"/>
        </w:rPr>
        <w:t>ude the name of the institution</w:t>
      </w:r>
      <w:r w:rsidR="00912F7D" w:rsidRPr="004A2557">
        <w:rPr>
          <w:rFonts w:ascii="Verdana" w:hAnsi="Verdana" w:cs="Arial"/>
          <w:b/>
          <w:color w:val="1F497D" w:themeColor="text2"/>
          <w:szCs w:val="22"/>
        </w:rPr>
        <w:t>&gt;&gt;</w:t>
      </w:r>
      <w:r w:rsidR="00912F7D" w:rsidRPr="004A2557">
        <w:rPr>
          <w:rFonts w:ascii="Verdana" w:hAnsi="Verdana" w:cs="Arial"/>
          <w:szCs w:val="22"/>
        </w:rPr>
        <w:t xml:space="preserve"> management will implement the necessary controls to ensure that all ICT procurements </w:t>
      </w:r>
      <w:r w:rsidR="00912F7D">
        <w:rPr>
          <w:rFonts w:ascii="Verdana" w:hAnsi="Verdana" w:cs="Arial"/>
          <w:szCs w:val="22"/>
        </w:rPr>
        <w:t>are done in line with requirements of Public Procurement Act (PPA)</w:t>
      </w:r>
    </w:p>
    <w:p w:rsidR="00F6022B" w:rsidRPr="00F6022B" w:rsidRDefault="00912F7D" w:rsidP="00912F7D">
      <w:pPr>
        <w:pStyle w:val="ListParagraph"/>
        <w:numPr>
          <w:ilvl w:val="3"/>
          <w:numId w:val="2"/>
        </w:numPr>
        <w:spacing w:line="276" w:lineRule="auto"/>
        <w:jc w:val="both"/>
        <w:rPr>
          <w:rFonts w:ascii="Verdana" w:hAnsi="Verdana" w:cs="Arial"/>
          <w:szCs w:val="22"/>
        </w:rPr>
      </w:pPr>
      <w:r w:rsidRPr="00912F7D">
        <w:rPr>
          <w:rFonts w:ascii="Verdana" w:hAnsi="Verdana" w:cs="Arial"/>
          <w:szCs w:val="22"/>
        </w:rPr>
        <w:t>User Departments</w:t>
      </w:r>
      <w:r>
        <w:rPr>
          <w:rFonts w:ascii="Verdana" w:hAnsi="Verdana" w:cs="Arial"/>
          <w:szCs w:val="22"/>
        </w:rPr>
        <w:t xml:space="preserve"> shall establish and submit, in writing, all ICT related </w:t>
      </w:r>
      <w:r w:rsidR="00F6022B">
        <w:rPr>
          <w:rFonts w:ascii="Verdana" w:hAnsi="Verdana" w:cs="Arial"/>
          <w:szCs w:val="22"/>
        </w:rPr>
        <w:t>requirements weather ad-hoc or planned,</w:t>
      </w:r>
      <w:r>
        <w:rPr>
          <w:rFonts w:ascii="Verdana" w:hAnsi="Verdana" w:cs="Arial"/>
          <w:szCs w:val="22"/>
        </w:rPr>
        <w:t xml:space="preserve"> to ICT </w:t>
      </w:r>
      <w:r w:rsidRPr="00F108C0">
        <w:rPr>
          <w:rFonts w:ascii="Verdana" w:eastAsia="Arial" w:hAnsi="Verdana"/>
          <w:b/>
          <w:color w:val="1F497D" w:themeColor="text2"/>
          <w:szCs w:val="22"/>
        </w:rPr>
        <w:t>&lt;&lt;section/unit/department&gt;&gt;</w:t>
      </w:r>
      <w:r w:rsidR="00F6022B" w:rsidRPr="00F108C0">
        <w:rPr>
          <w:rFonts w:ascii="Verdana" w:eastAsia="Arial" w:hAnsi="Verdana"/>
          <w:b/>
          <w:color w:val="1F497D" w:themeColor="text2"/>
          <w:szCs w:val="22"/>
        </w:rPr>
        <w:t xml:space="preserve">, </w:t>
      </w:r>
      <w:r w:rsidR="00F6022B" w:rsidRPr="00F6022B">
        <w:rPr>
          <w:rFonts w:ascii="Verdana" w:eastAsia="Arial" w:hAnsi="Verdana"/>
          <w:szCs w:val="22"/>
        </w:rPr>
        <w:t>who will process and sub</w:t>
      </w:r>
      <w:r w:rsidR="00F6022B">
        <w:rPr>
          <w:rFonts w:ascii="Verdana" w:eastAsia="Arial" w:hAnsi="Verdana"/>
          <w:szCs w:val="22"/>
        </w:rPr>
        <w:t xml:space="preserve">mit them to procurement unit. </w:t>
      </w:r>
    </w:p>
    <w:p w:rsidR="00F6022B" w:rsidRPr="00F6022B" w:rsidRDefault="00F6022B" w:rsidP="00912F7D">
      <w:pPr>
        <w:pStyle w:val="ListParagraph"/>
        <w:numPr>
          <w:ilvl w:val="3"/>
          <w:numId w:val="2"/>
        </w:numPr>
        <w:spacing w:line="276" w:lineRule="auto"/>
        <w:jc w:val="both"/>
        <w:rPr>
          <w:rFonts w:ascii="Verdana" w:hAnsi="Verdana" w:cs="Arial"/>
          <w:szCs w:val="22"/>
        </w:rPr>
      </w:pPr>
      <w:r>
        <w:rPr>
          <w:rFonts w:ascii="Verdana" w:hAnsi="Verdana" w:cs="Arial"/>
          <w:szCs w:val="22"/>
        </w:rPr>
        <w:t xml:space="preserve">ICT </w:t>
      </w:r>
      <w:r w:rsidRPr="00F108C0">
        <w:rPr>
          <w:rFonts w:ascii="Verdana" w:eastAsia="Arial" w:hAnsi="Verdana"/>
          <w:b/>
          <w:color w:val="1F497D" w:themeColor="text2"/>
          <w:szCs w:val="22"/>
        </w:rPr>
        <w:t xml:space="preserve">&lt;&lt;section/unit/department&gt;&gt;, </w:t>
      </w:r>
      <w:r>
        <w:rPr>
          <w:rFonts w:ascii="Verdana" w:hAnsi="Verdana" w:cs="Arial"/>
          <w:szCs w:val="22"/>
        </w:rPr>
        <w:t>shall ensure that all requirements for ICT procurements comply with e</w:t>
      </w:r>
      <w:r w:rsidR="00807A4B">
        <w:rPr>
          <w:rFonts w:ascii="Verdana" w:hAnsi="Verdana" w:cs="Arial"/>
          <w:szCs w:val="22"/>
        </w:rPr>
        <w:t>-</w:t>
      </w:r>
      <w:r>
        <w:rPr>
          <w:rFonts w:ascii="Verdana" w:hAnsi="Verdana" w:cs="Arial"/>
          <w:szCs w:val="22"/>
        </w:rPr>
        <w:t>Government Standards and Guidelines.</w:t>
      </w:r>
    </w:p>
    <w:p w:rsidR="00912F7D" w:rsidRPr="00F6022B" w:rsidRDefault="00F6022B" w:rsidP="00912F7D">
      <w:pPr>
        <w:pStyle w:val="ListParagraph"/>
        <w:numPr>
          <w:ilvl w:val="3"/>
          <w:numId w:val="2"/>
        </w:numPr>
        <w:spacing w:line="276" w:lineRule="auto"/>
        <w:jc w:val="both"/>
        <w:rPr>
          <w:rFonts w:ascii="Verdana" w:hAnsi="Verdana" w:cs="Arial"/>
          <w:szCs w:val="22"/>
        </w:rPr>
      </w:pPr>
      <w:r>
        <w:rPr>
          <w:rFonts w:ascii="Verdana" w:eastAsia="Arial" w:hAnsi="Verdana"/>
          <w:szCs w:val="22"/>
        </w:rPr>
        <w:t xml:space="preserve">Procurement unit shall not procure any ICT </w:t>
      </w:r>
      <w:r w:rsidR="007A2E32">
        <w:rPr>
          <w:rFonts w:ascii="Verdana" w:eastAsia="Arial" w:hAnsi="Verdana"/>
          <w:szCs w:val="22"/>
        </w:rPr>
        <w:t>S</w:t>
      </w:r>
      <w:r>
        <w:rPr>
          <w:rFonts w:ascii="Verdana" w:eastAsia="Arial" w:hAnsi="Verdana"/>
          <w:szCs w:val="22"/>
        </w:rPr>
        <w:t xml:space="preserve">ystem, </w:t>
      </w:r>
      <w:r w:rsidR="007A2E32">
        <w:rPr>
          <w:rFonts w:ascii="Verdana" w:eastAsia="Arial" w:hAnsi="Verdana"/>
          <w:szCs w:val="22"/>
        </w:rPr>
        <w:t>Service, E</w:t>
      </w:r>
      <w:r>
        <w:rPr>
          <w:rFonts w:ascii="Verdana" w:eastAsia="Arial" w:hAnsi="Verdana"/>
          <w:szCs w:val="22"/>
        </w:rPr>
        <w:t>quipment</w:t>
      </w:r>
      <w:r w:rsidR="007A2E32">
        <w:rPr>
          <w:rFonts w:ascii="Verdana" w:eastAsia="Arial" w:hAnsi="Verdana"/>
          <w:szCs w:val="22"/>
        </w:rPr>
        <w:t>, Consumable or Accessory</w:t>
      </w:r>
      <w:r>
        <w:rPr>
          <w:rFonts w:ascii="Verdana" w:eastAsia="Arial" w:hAnsi="Verdana"/>
          <w:szCs w:val="22"/>
        </w:rPr>
        <w:t xml:space="preserve"> if the request is not originating from ICT </w:t>
      </w:r>
      <w:r w:rsidRPr="00F108C0">
        <w:rPr>
          <w:rFonts w:ascii="Verdana" w:eastAsia="Arial" w:hAnsi="Verdana"/>
          <w:b/>
          <w:color w:val="1F497D" w:themeColor="text2"/>
          <w:szCs w:val="22"/>
        </w:rPr>
        <w:t>&lt;&lt;section/unit/department&gt;&gt;.</w:t>
      </w:r>
    </w:p>
    <w:p w:rsidR="004E7E38" w:rsidRPr="004E7E38" w:rsidRDefault="004E7E38" w:rsidP="004E7E38">
      <w:pPr>
        <w:pStyle w:val="ListParagraph"/>
        <w:spacing w:line="276" w:lineRule="auto"/>
        <w:ind w:left="1440"/>
        <w:jc w:val="both"/>
        <w:rPr>
          <w:rFonts w:ascii="Verdana" w:hAnsi="Verdana" w:cs="Arial"/>
          <w:szCs w:val="22"/>
        </w:rPr>
      </w:pPr>
    </w:p>
    <w:p w:rsidR="00196F47" w:rsidRDefault="00196F47" w:rsidP="00FA0A04">
      <w:pPr>
        <w:pStyle w:val="Heading2"/>
        <w:numPr>
          <w:ilvl w:val="1"/>
          <w:numId w:val="2"/>
        </w:numPr>
        <w:jc w:val="both"/>
        <w:rPr>
          <w:rFonts w:ascii="Verdana" w:hAnsi="Verdana"/>
          <w:b/>
          <w:sz w:val="22"/>
          <w:szCs w:val="22"/>
        </w:rPr>
      </w:pPr>
      <w:bookmarkStart w:id="9" w:name="_Toc89275605"/>
      <w:bookmarkStart w:id="10" w:name="_Toc424808761"/>
      <w:r w:rsidRPr="007655F5">
        <w:rPr>
          <w:rFonts w:ascii="Verdana" w:hAnsi="Verdana"/>
          <w:b/>
          <w:sz w:val="22"/>
          <w:szCs w:val="22"/>
        </w:rPr>
        <w:t xml:space="preserve">ICT </w:t>
      </w:r>
      <w:r w:rsidR="00225C52">
        <w:rPr>
          <w:rFonts w:ascii="Verdana" w:hAnsi="Verdana"/>
          <w:b/>
          <w:sz w:val="22"/>
          <w:szCs w:val="22"/>
        </w:rPr>
        <w:t>Infrastructure</w:t>
      </w:r>
      <w:bookmarkEnd w:id="9"/>
      <w:r w:rsidRPr="007655F5">
        <w:rPr>
          <w:rFonts w:ascii="Verdana" w:hAnsi="Verdana"/>
          <w:b/>
          <w:sz w:val="22"/>
          <w:szCs w:val="22"/>
        </w:rPr>
        <w:t xml:space="preserve"> </w:t>
      </w:r>
    </w:p>
    <w:p w:rsidR="00225C52" w:rsidRPr="00225C52" w:rsidRDefault="00225C52" w:rsidP="00225C52">
      <w:pPr>
        <w:spacing w:line="276" w:lineRule="auto"/>
        <w:jc w:val="both"/>
        <w:rPr>
          <w:rFonts w:ascii="Verdana" w:hAnsi="Verdana"/>
          <w:szCs w:val="22"/>
          <w:lang w:eastAsia="en-GB"/>
        </w:rPr>
      </w:pPr>
      <w:r w:rsidRPr="00225C52">
        <w:rPr>
          <w:rFonts w:ascii="Verdana" w:hAnsi="Verdana"/>
          <w:szCs w:val="22"/>
          <w:lang w:eastAsia="en-GB"/>
        </w:rPr>
        <w:t xml:space="preserve">ICT infrastructure is the backbone for supporting the </w:t>
      </w:r>
      <w:r w:rsidRPr="00F108C0">
        <w:rPr>
          <w:rFonts w:ascii="Verdana" w:eastAsia="Arial" w:hAnsi="Verdana"/>
          <w:b/>
          <w:color w:val="1F497D" w:themeColor="text2"/>
          <w:szCs w:val="22"/>
        </w:rPr>
        <w:t>&lt;&lt;include the name of the institution&gt;&gt;</w:t>
      </w:r>
      <w:r w:rsidRPr="00225C52">
        <w:rPr>
          <w:rFonts w:ascii="Verdana" w:hAnsi="Verdana"/>
          <w:szCs w:val="22"/>
          <w:lang w:eastAsia="en-GB"/>
        </w:rPr>
        <w:t xml:space="preserve"> business operations by enabling information exchange and providing secure access to different applications. This consists of all hardware devices such as network devices, servers, workstations, laptop, storage, back-up, operating facilities and supporting platform like operating systems and databases.</w:t>
      </w:r>
    </w:p>
    <w:p w:rsidR="00225C52" w:rsidRPr="00225C52" w:rsidRDefault="00225C52" w:rsidP="00225C52">
      <w:pPr>
        <w:spacing w:line="276" w:lineRule="auto"/>
        <w:rPr>
          <w:rFonts w:ascii="Verdana" w:hAnsi="Verdana"/>
          <w:b/>
          <w:szCs w:val="22"/>
        </w:rPr>
      </w:pPr>
    </w:p>
    <w:p w:rsidR="00225C52" w:rsidRPr="00225C52" w:rsidRDefault="00225C52" w:rsidP="00225C52">
      <w:pPr>
        <w:spacing w:line="276" w:lineRule="auto"/>
        <w:jc w:val="both"/>
        <w:rPr>
          <w:rFonts w:ascii="Verdana" w:hAnsi="Verdana"/>
          <w:szCs w:val="22"/>
          <w:lang w:eastAsia="en-GB"/>
        </w:rPr>
      </w:pPr>
      <w:r w:rsidRPr="00225C52">
        <w:rPr>
          <w:rFonts w:ascii="Verdana" w:hAnsi="Verdana"/>
          <w:szCs w:val="22"/>
          <w:lang w:eastAsia="en-GB"/>
        </w:rPr>
        <w:t xml:space="preserve">The objective </w:t>
      </w:r>
      <w:r w:rsidR="0050426C">
        <w:rPr>
          <w:rFonts w:ascii="Verdana" w:hAnsi="Verdana"/>
          <w:szCs w:val="22"/>
          <w:lang w:eastAsia="en-GB"/>
        </w:rPr>
        <w:t xml:space="preserve">managing ICT Infrastructure </w:t>
      </w:r>
      <w:r w:rsidRPr="00225C52">
        <w:rPr>
          <w:rFonts w:ascii="Verdana" w:hAnsi="Verdana"/>
          <w:szCs w:val="22"/>
          <w:lang w:eastAsia="en-GB"/>
        </w:rPr>
        <w:t xml:space="preserve">is to ensure that the </w:t>
      </w:r>
      <w:r w:rsidRPr="00F108C0">
        <w:rPr>
          <w:rFonts w:ascii="Verdana" w:eastAsia="Arial" w:hAnsi="Verdana"/>
          <w:b/>
          <w:color w:val="1F497D" w:themeColor="text2"/>
          <w:szCs w:val="22"/>
        </w:rPr>
        <w:t>&lt;&lt;include the name of the institution&gt;&gt;</w:t>
      </w:r>
      <w:r w:rsidRPr="00225C52">
        <w:rPr>
          <w:rFonts w:ascii="Verdana" w:hAnsi="Verdana"/>
          <w:szCs w:val="22"/>
          <w:lang w:eastAsia="en-GB"/>
        </w:rPr>
        <w:t>’s ICT infrastructure operations are optimized in order to deliver higher level service quality and support business-relevant operations based on ICT planning and management best practices.</w:t>
      </w:r>
    </w:p>
    <w:p w:rsidR="00225C52" w:rsidRPr="00225C52" w:rsidRDefault="00225C52" w:rsidP="00225C52">
      <w:pPr>
        <w:pStyle w:val="Heading3"/>
        <w:numPr>
          <w:ilvl w:val="2"/>
          <w:numId w:val="2"/>
        </w:numPr>
        <w:rPr>
          <w:rStyle w:val="Strong"/>
          <w:rFonts w:ascii="Verdana" w:hAnsi="Verdana"/>
          <w:szCs w:val="22"/>
        </w:rPr>
      </w:pPr>
      <w:bookmarkStart w:id="11" w:name="_Toc383157050"/>
      <w:r w:rsidRPr="00225C52">
        <w:rPr>
          <w:rStyle w:val="Strong"/>
          <w:rFonts w:ascii="Verdana" w:hAnsi="Verdana"/>
          <w:szCs w:val="22"/>
        </w:rPr>
        <w:t>Infrastructure Planning and Design</w:t>
      </w:r>
      <w:bookmarkEnd w:id="11"/>
      <w:r w:rsidRPr="00225C52">
        <w:rPr>
          <w:rStyle w:val="Strong"/>
          <w:rFonts w:ascii="Verdana" w:hAnsi="Verdana"/>
          <w:szCs w:val="22"/>
        </w:rPr>
        <w:t xml:space="preserve"> </w:t>
      </w:r>
    </w:p>
    <w:p w:rsidR="00225C52" w:rsidRPr="00225C52" w:rsidRDefault="002F42D0"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shall ensure that ICT infrastructure architecture is in plac</w:t>
      </w:r>
      <w:r>
        <w:rPr>
          <w:rFonts w:ascii="Verdana" w:hAnsi="Verdana"/>
          <w:szCs w:val="22"/>
        </w:rPr>
        <w:t>e and in line with the Institution’s</w:t>
      </w:r>
      <w:r w:rsidR="00225C52" w:rsidRPr="00225C52">
        <w:rPr>
          <w:rFonts w:ascii="Verdana" w:hAnsi="Verdana"/>
          <w:szCs w:val="22"/>
        </w:rPr>
        <w:t xml:space="preserve"> current and future requirements. </w:t>
      </w:r>
    </w:p>
    <w:p w:rsidR="00225C52" w:rsidRPr="00225C52" w:rsidRDefault="002F42D0"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shall ensure that appropriate ICT infrastructure is setup and well managed.</w:t>
      </w:r>
    </w:p>
    <w:p w:rsidR="00225C52" w:rsidRPr="00225C52" w:rsidRDefault="00225C52" w:rsidP="00225C52">
      <w:pPr>
        <w:pStyle w:val="Heading3"/>
        <w:numPr>
          <w:ilvl w:val="2"/>
          <w:numId w:val="2"/>
        </w:numPr>
        <w:rPr>
          <w:rFonts w:ascii="Verdana" w:hAnsi="Verdana"/>
          <w:szCs w:val="22"/>
        </w:rPr>
      </w:pPr>
      <w:bookmarkStart w:id="12" w:name="_Toc383157051"/>
      <w:r w:rsidRPr="00225C52">
        <w:rPr>
          <w:rStyle w:val="Strong"/>
          <w:rFonts w:ascii="Verdana" w:hAnsi="Verdana"/>
          <w:szCs w:val="22"/>
        </w:rPr>
        <w:lastRenderedPageBreak/>
        <w:t>Data Management and Storage</w:t>
      </w:r>
      <w:bookmarkEnd w:id="12"/>
    </w:p>
    <w:p w:rsidR="00225C52" w:rsidRPr="00225C52" w:rsidRDefault="002F42D0"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shall ensure that all business related data shall be stored in a way to facilitate back up procedures and access.</w:t>
      </w:r>
    </w:p>
    <w:p w:rsidR="00225C52" w:rsidRPr="00225C52" w:rsidRDefault="00225C52" w:rsidP="00225C52">
      <w:pPr>
        <w:pStyle w:val="Heading3"/>
        <w:numPr>
          <w:ilvl w:val="2"/>
          <w:numId w:val="2"/>
        </w:numPr>
        <w:rPr>
          <w:rFonts w:ascii="Verdana" w:hAnsi="Verdana"/>
          <w:szCs w:val="22"/>
        </w:rPr>
      </w:pPr>
      <w:r w:rsidRPr="00225C52">
        <w:rPr>
          <w:rStyle w:val="Strong"/>
          <w:rFonts w:ascii="Verdana" w:hAnsi="Verdana"/>
          <w:szCs w:val="22"/>
        </w:rPr>
        <w:t xml:space="preserve"> </w:t>
      </w:r>
      <w:bookmarkStart w:id="13" w:name="_Toc383157052"/>
      <w:r>
        <w:rPr>
          <w:rStyle w:val="Strong"/>
          <w:rFonts w:ascii="Verdana" w:hAnsi="Verdana"/>
          <w:szCs w:val="22"/>
        </w:rPr>
        <w:t>ICT E</w:t>
      </w:r>
      <w:r w:rsidRPr="00225C52">
        <w:rPr>
          <w:rStyle w:val="Strong"/>
          <w:rFonts w:ascii="Verdana" w:hAnsi="Verdana"/>
          <w:szCs w:val="22"/>
        </w:rPr>
        <w:t>quipment and Hosting</w:t>
      </w:r>
      <w:bookmarkEnd w:id="13"/>
    </w:p>
    <w:p w:rsidR="00225C52" w:rsidRPr="00225C52" w:rsidRDefault="00B14B1C"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shall acquire desktop computers, laptop, servers printers and networking equipment from authorized suppliers</w:t>
      </w:r>
      <w:r>
        <w:rPr>
          <w:rFonts w:ascii="Verdana" w:hAnsi="Verdana"/>
          <w:szCs w:val="22"/>
        </w:rPr>
        <w:t>.</w:t>
      </w:r>
    </w:p>
    <w:p w:rsidR="00225C52" w:rsidRPr="00225C52" w:rsidRDefault="00225C52" w:rsidP="00225C52">
      <w:pPr>
        <w:pStyle w:val="ListParagraph"/>
        <w:numPr>
          <w:ilvl w:val="3"/>
          <w:numId w:val="2"/>
        </w:numPr>
        <w:spacing w:line="276" w:lineRule="auto"/>
        <w:jc w:val="both"/>
        <w:rPr>
          <w:rFonts w:ascii="Verdana" w:hAnsi="Verdana"/>
          <w:szCs w:val="22"/>
        </w:rPr>
      </w:pPr>
      <w:r w:rsidRPr="00225C52">
        <w:rPr>
          <w:rFonts w:ascii="Verdana" w:hAnsi="Verdana"/>
          <w:szCs w:val="22"/>
        </w:rPr>
        <w:t xml:space="preserve">All ICT resources shall be acquired in consultation with ICT </w:t>
      </w:r>
      <w:r w:rsidR="00F108C0" w:rsidRPr="00F108C0">
        <w:rPr>
          <w:rFonts w:ascii="Verdana" w:eastAsia="Arial" w:hAnsi="Verdana"/>
          <w:b/>
          <w:color w:val="1F497D" w:themeColor="text2"/>
          <w:szCs w:val="22"/>
        </w:rPr>
        <w:t>&lt;&lt;section/unit/department&gt;&gt;</w:t>
      </w:r>
      <w:r w:rsidRPr="00F108C0">
        <w:rPr>
          <w:rFonts w:ascii="Verdana" w:hAnsi="Verdana"/>
          <w:color w:val="1F497D" w:themeColor="text2"/>
          <w:szCs w:val="22"/>
        </w:rPr>
        <w:t>.</w:t>
      </w:r>
    </w:p>
    <w:p w:rsidR="00225C52" w:rsidRPr="00225C52" w:rsidRDefault="00B14B1C"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 xml:space="preserve">shall ensure that </w:t>
      </w:r>
      <w:r w:rsidR="001D0ABB">
        <w:rPr>
          <w:rFonts w:ascii="Verdana" w:hAnsi="Verdana"/>
          <w:szCs w:val="22"/>
        </w:rPr>
        <w:t>approved</w:t>
      </w:r>
      <w:r w:rsidR="00806FB0">
        <w:rPr>
          <w:rFonts w:ascii="Verdana" w:hAnsi="Verdana"/>
          <w:szCs w:val="22"/>
        </w:rPr>
        <w:t xml:space="preserve"> Government </w:t>
      </w:r>
      <w:r w:rsidR="00225C52" w:rsidRPr="00225C52">
        <w:rPr>
          <w:rFonts w:ascii="Verdana" w:hAnsi="Verdana"/>
          <w:szCs w:val="22"/>
        </w:rPr>
        <w:t xml:space="preserve">environment for hosting computing and storage equipment based on standards and best practices is </w:t>
      </w:r>
      <w:r w:rsidR="00806FB0">
        <w:rPr>
          <w:rFonts w:ascii="Verdana" w:hAnsi="Verdana"/>
          <w:szCs w:val="22"/>
        </w:rPr>
        <w:t>used</w:t>
      </w:r>
      <w:r w:rsidR="00225C52" w:rsidRPr="00225C52">
        <w:rPr>
          <w:rFonts w:ascii="Verdana" w:hAnsi="Verdana"/>
          <w:szCs w:val="22"/>
        </w:rPr>
        <w:t>.</w:t>
      </w:r>
    </w:p>
    <w:p w:rsidR="00225C52" w:rsidRPr="00225C52" w:rsidRDefault="00BB1207" w:rsidP="00225C52">
      <w:pPr>
        <w:pStyle w:val="Heading3"/>
        <w:numPr>
          <w:ilvl w:val="2"/>
          <w:numId w:val="2"/>
        </w:numPr>
        <w:rPr>
          <w:rStyle w:val="Strong"/>
          <w:rFonts w:ascii="Verdana" w:hAnsi="Verdana"/>
          <w:szCs w:val="22"/>
        </w:rPr>
      </w:pPr>
      <w:bookmarkStart w:id="14" w:name="_Toc383157053"/>
      <w:r>
        <w:rPr>
          <w:rStyle w:val="Strong"/>
          <w:rFonts w:ascii="Verdana" w:hAnsi="Verdana"/>
          <w:szCs w:val="22"/>
        </w:rPr>
        <w:t>Infrastructure Maintenance and S</w:t>
      </w:r>
      <w:r w:rsidR="00225C52" w:rsidRPr="00225C52">
        <w:rPr>
          <w:rStyle w:val="Strong"/>
          <w:rFonts w:ascii="Verdana" w:hAnsi="Verdana"/>
          <w:szCs w:val="22"/>
        </w:rPr>
        <w:t>upport</w:t>
      </w:r>
      <w:bookmarkEnd w:id="14"/>
    </w:p>
    <w:p w:rsidR="00225C52" w:rsidRPr="00225C52" w:rsidRDefault="000D4FBD"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shall ensure that all ICT infrastructure components are maintained at a reasonable operational and secure level.</w:t>
      </w:r>
    </w:p>
    <w:p w:rsidR="00225C52" w:rsidRPr="00225C52" w:rsidRDefault="00F108C0"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shall ensure that standard software list including the operating system to</w:t>
      </w:r>
      <w:r>
        <w:rPr>
          <w:rFonts w:ascii="Verdana" w:hAnsi="Verdana"/>
          <w:szCs w:val="22"/>
        </w:rPr>
        <w:t xml:space="preserve"> be installed into the Institution’s</w:t>
      </w:r>
      <w:r w:rsidR="00225C52" w:rsidRPr="00225C52">
        <w:rPr>
          <w:rFonts w:ascii="Verdana" w:hAnsi="Verdana"/>
          <w:szCs w:val="22"/>
        </w:rPr>
        <w:t xml:space="preserve"> equipment is established.</w:t>
      </w:r>
    </w:p>
    <w:p w:rsidR="00225C52" w:rsidRPr="00225C52" w:rsidRDefault="00F108C0"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shall procure maintenance services from organization that have technical capabilities.</w:t>
      </w:r>
    </w:p>
    <w:p w:rsidR="00225C52" w:rsidRPr="00225C52" w:rsidRDefault="00F108C0" w:rsidP="00225C52">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Pr="004A2557">
        <w:rPr>
          <w:rFonts w:ascii="Verdana" w:hAnsi="Verdana" w:cs="Arial"/>
          <w:szCs w:val="22"/>
        </w:rPr>
        <w:t xml:space="preserve"> </w:t>
      </w:r>
      <w:r w:rsidR="00225C52" w:rsidRPr="00225C52">
        <w:rPr>
          <w:rFonts w:ascii="Verdana" w:hAnsi="Verdana"/>
          <w:szCs w:val="22"/>
        </w:rPr>
        <w:t xml:space="preserve">shall ensure that maintenance services are procured in consultation with ICT </w:t>
      </w:r>
      <w:r w:rsidRPr="00F108C0">
        <w:rPr>
          <w:rFonts w:ascii="Verdana" w:eastAsia="Arial" w:hAnsi="Verdana"/>
          <w:b/>
          <w:color w:val="1F497D" w:themeColor="text2"/>
          <w:szCs w:val="22"/>
        </w:rPr>
        <w:t>&lt;&lt;section/unit/department&gt;&gt;</w:t>
      </w:r>
      <w:r w:rsidR="00225C52" w:rsidRPr="00F108C0">
        <w:rPr>
          <w:rFonts w:ascii="Verdana" w:hAnsi="Verdana"/>
          <w:color w:val="1F497D" w:themeColor="text2"/>
          <w:szCs w:val="22"/>
        </w:rPr>
        <w:t>.</w:t>
      </w:r>
    </w:p>
    <w:p w:rsidR="00225C52" w:rsidRPr="00225C52" w:rsidRDefault="00225C52" w:rsidP="00225C52">
      <w:pPr>
        <w:spacing w:line="276" w:lineRule="auto"/>
        <w:jc w:val="both"/>
        <w:rPr>
          <w:rFonts w:ascii="Verdana" w:hAnsi="Verdana"/>
          <w:szCs w:val="22"/>
        </w:rPr>
      </w:pPr>
    </w:p>
    <w:p w:rsidR="00225C52" w:rsidRDefault="00225C52" w:rsidP="00225C52">
      <w:pPr>
        <w:pStyle w:val="Heading2"/>
        <w:numPr>
          <w:ilvl w:val="1"/>
          <w:numId w:val="2"/>
        </w:numPr>
        <w:jc w:val="both"/>
        <w:rPr>
          <w:rFonts w:ascii="Verdana" w:hAnsi="Verdana"/>
          <w:b/>
          <w:sz w:val="22"/>
          <w:szCs w:val="22"/>
        </w:rPr>
      </w:pPr>
      <w:bookmarkStart w:id="15" w:name="_Toc89275606"/>
      <w:r>
        <w:rPr>
          <w:rFonts w:ascii="Verdana" w:hAnsi="Verdana"/>
          <w:b/>
          <w:sz w:val="22"/>
          <w:szCs w:val="22"/>
        </w:rPr>
        <w:t>Applications</w:t>
      </w:r>
      <w:bookmarkEnd w:id="15"/>
      <w:r w:rsidRPr="007655F5">
        <w:rPr>
          <w:rFonts w:ascii="Verdana" w:hAnsi="Verdana"/>
          <w:b/>
          <w:sz w:val="22"/>
          <w:szCs w:val="22"/>
        </w:rPr>
        <w:t xml:space="preserve"> </w:t>
      </w:r>
    </w:p>
    <w:p w:rsidR="00225C52" w:rsidRPr="00225C52" w:rsidRDefault="0050426C" w:rsidP="0050426C">
      <w:pPr>
        <w:spacing w:line="276" w:lineRule="auto"/>
        <w:jc w:val="both"/>
        <w:rPr>
          <w:rFonts w:ascii="Verdana" w:hAnsi="Verdana"/>
          <w:szCs w:val="22"/>
        </w:rPr>
      </w:pPr>
      <w:r>
        <w:rPr>
          <w:rFonts w:ascii="Verdana" w:hAnsi="Verdana"/>
          <w:szCs w:val="22"/>
        </w:rPr>
        <w:t>Applications are s</w:t>
      </w:r>
      <w:r w:rsidR="00225C52" w:rsidRPr="00225C52">
        <w:rPr>
          <w:rFonts w:ascii="Verdana" w:hAnsi="Verdana"/>
          <w:szCs w:val="22"/>
        </w:rPr>
        <w:t>oftware designed for end-users to use in their daily operations to support the enterprise business processes.</w:t>
      </w:r>
    </w:p>
    <w:p w:rsidR="00225C52" w:rsidRPr="00225C52" w:rsidRDefault="00225C52" w:rsidP="00225C52">
      <w:pPr>
        <w:spacing w:line="276" w:lineRule="auto"/>
        <w:jc w:val="both"/>
        <w:rPr>
          <w:rFonts w:ascii="Verdana" w:hAnsi="Verdana"/>
          <w:szCs w:val="22"/>
        </w:rPr>
      </w:pPr>
    </w:p>
    <w:p w:rsidR="00225C52" w:rsidRDefault="0050426C" w:rsidP="0050426C">
      <w:pPr>
        <w:tabs>
          <w:tab w:val="left" w:pos="900"/>
          <w:tab w:val="left" w:pos="1440"/>
          <w:tab w:val="left" w:pos="1620"/>
          <w:tab w:val="left" w:pos="2160"/>
        </w:tabs>
        <w:spacing w:line="276" w:lineRule="auto"/>
        <w:jc w:val="both"/>
        <w:rPr>
          <w:rFonts w:ascii="Verdana" w:hAnsi="Verdana" w:cs="Calibri"/>
          <w:szCs w:val="22"/>
        </w:rPr>
      </w:pPr>
      <w:r w:rsidRPr="0050426C">
        <w:rPr>
          <w:rFonts w:ascii="Verdana" w:hAnsi="Verdana" w:cs="Calibri"/>
          <w:szCs w:val="22"/>
        </w:rPr>
        <w:t>T</w:t>
      </w:r>
      <w:r w:rsidR="00225C52" w:rsidRPr="0050426C">
        <w:rPr>
          <w:rFonts w:ascii="Verdana" w:hAnsi="Verdana" w:cs="Calibri"/>
          <w:szCs w:val="22"/>
        </w:rPr>
        <w:t>he general objective</w:t>
      </w:r>
      <w:r>
        <w:rPr>
          <w:rFonts w:ascii="Verdana" w:hAnsi="Verdana" w:cs="Calibri"/>
          <w:szCs w:val="22"/>
        </w:rPr>
        <w:t xml:space="preserve"> of managing applications</w:t>
      </w:r>
      <w:r w:rsidR="00225C52" w:rsidRPr="0050426C">
        <w:rPr>
          <w:rFonts w:ascii="Verdana" w:hAnsi="Verdana" w:cs="Calibri"/>
          <w:szCs w:val="22"/>
        </w:rPr>
        <w:t xml:space="preserve"> is to ensure that ICT applications that are in use or are to be acquired to address the business requirements of the Institute and provide reasonable return on investment. Specific objective</w:t>
      </w:r>
      <w:r>
        <w:rPr>
          <w:rFonts w:ascii="Verdana" w:hAnsi="Verdana" w:cs="Calibri"/>
          <w:szCs w:val="22"/>
        </w:rPr>
        <w:t>s are:</w:t>
      </w:r>
    </w:p>
    <w:p w:rsidR="0050426C" w:rsidRPr="0050426C" w:rsidRDefault="0050426C" w:rsidP="0050426C">
      <w:pPr>
        <w:tabs>
          <w:tab w:val="left" w:pos="900"/>
          <w:tab w:val="left" w:pos="1440"/>
          <w:tab w:val="left" w:pos="1620"/>
          <w:tab w:val="left" w:pos="2160"/>
        </w:tabs>
        <w:spacing w:line="276" w:lineRule="auto"/>
        <w:jc w:val="both"/>
        <w:rPr>
          <w:rFonts w:ascii="Verdana" w:hAnsi="Verdana" w:cs="Calibri"/>
          <w:sz w:val="10"/>
          <w:szCs w:val="10"/>
        </w:rPr>
      </w:pPr>
    </w:p>
    <w:p w:rsidR="00225C52" w:rsidRPr="00225C52" w:rsidRDefault="00225C52" w:rsidP="00AD3C28">
      <w:pPr>
        <w:numPr>
          <w:ilvl w:val="0"/>
          <w:numId w:val="6"/>
        </w:numPr>
        <w:tabs>
          <w:tab w:val="left" w:pos="900"/>
          <w:tab w:val="left" w:pos="1440"/>
          <w:tab w:val="left" w:pos="1620"/>
          <w:tab w:val="left" w:pos="2160"/>
        </w:tabs>
        <w:suppressAutoHyphens/>
        <w:spacing w:line="276" w:lineRule="auto"/>
        <w:jc w:val="both"/>
        <w:rPr>
          <w:rFonts w:ascii="Verdana" w:hAnsi="Verdana" w:cs="Calibri"/>
          <w:szCs w:val="22"/>
        </w:rPr>
      </w:pPr>
      <w:r w:rsidRPr="00225C52">
        <w:rPr>
          <w:rFonts w:ascii="Verdana" w:hAnsi="Verdana" w:cs="Calibri"/>
          <w:szCs w:val="22"/>
        </w:rPr>
        <w:t>To ensure system acquired follow</w:t>
      </w:r>
      <w:r w:rsidR="0050426C">
        <w:rPr>
          <w:rFonts w:ascii="Verdana" w:hAnsi="Verdana" w:cs="Calibri"/>
          <w:szCs w:val="22"/>
        </w:rPr>
        <w:t xml:space="preserve"> proper procedures;</w:t>
      </w:r>
    </w:p>
    <w:p w:rsidR="00225C52" w:rsidRPr="00225C52" w:rsidRDefault="00225C52" w:rsidP="00AD3C28">
      <w:pPr>
        <w:numPr>
          <w:ilvl w:val="0"/>
          <w:numId w:val="6"/>
        </w:numPr>
        <w:tabs>
          <w:tab w:val="left" w:pos="900"/>
          <w:tab w:val="left" w:pos="1440"/>
          <w:tab w:val="left" w:pos="1620"/>
          <w:tab w:val="left" w:pos="2160"/>
        </w:tabs>
        <w:suppressAutoHyphens/>
        <w:spacing w:line="276" w:lineRule="auto"/>
        <w:jc w:val="both"/>
        <w:rPr>
          <w:rFonts w:ascii="Verdana" w:hAnsi="Verdana" w:cs="Calibri"/>
          <w:szCs w:val="22"/>
        </w:rPr>
      </w:pPr>
      <w:r w:rsidRPr="00225C52">
        <w:rPr>
          <w:rFonts w:ascii="Verdana" w:hAnsi="Verdana" w:cs="Calibri"/>
          <w:szCs w:val="22"/>
        </w:rPr>
        <w:t>To establish controls for efficient acquisition and</w:t>
      </w:r>
      <w:r w:rsidR="0050426C">
        <w:rPr>
          <w:rFonts w:ascii="Verdana" w:hAnsi="Verdana" w:cs="Calibri"/>
          <w:szCs w:val="22"/>
        </w:rPr>
        <w:t xml:space="preserve"> administration of applications; and</w:t>
      </w:r>
    </w:p>
    <w:p w:rsidR="00225C52" w:rsidRPr="00225C52" w:rsidRDefault="00225C52" w:rsidP="00AD3C28">
      <w:pPr>
        <w:numPr>
          <w:ilvl w:val="0"/>
          <w:numId w:val="6"/>
        </w:numPr>
        <w:tabs>
          <w:tab w:val="left" w:pos="900"/>
          <w:tab w:val="left" w:pos="1440"/>
          <w:tab w:val="left" w:pos="1620"/>
          <w:tab w:val="left" w:pos="2160"/>
        </w:tabs>
        <w:suppressAutoHyphens/>
        <w:spacing w:line="276" w:lineRule="auto"/>
        <w:jc w:val="both"/>
        <w:rPr>
          <w:rFonts w:ascii="Verdana" w:hAnsi="Verdana" w:cs="Calibri"/>
          <w:szCs w:val="22"/>
        </w:rPr>
      </w:pPr>
      <w:r w:rsidRPr="00225C52">
        <w:rPr>
          <w:rFonts w:ascii="Verdana" w:hAnsi="Verdana" w:cs="Calibri"/>
          <w:szCs w:val="22"/>
        </w:rPr>
        <w:t xml:space="preserve">To enhance accountability on the </w:t>
      </w:r>
      <w:r w:rsidR="0050426C">
        <w:rPr>
          <w:rFonts w:ascii="Verdana" w:hAnsi="Verdana" w:cs="Calibri"/>
          <w:szCs w:val="22"/>
        </w:rPr>
        <w:t xml:space="preserve">management and </w:t>
      </w:r>
      <w:r w:rsidRPr="00225C52">
        <w:rPr>
          <w:rFonts w:ascii="Verdana" w:hAnsi="Verdana" w:cs="Calibri"/>
          <w:szCs w:val="22"/>
        </w:rPr>
        <w:t>usage of ICT Applications.</w:t>
      </w:r>
    </w:p>
    <w:p w:rsidR="00225C52" w:rsidRPr="00225C52" w:rsidRDefault="00443155" w:rsidP="0050426C">
      <w:pPr>
        <w:pStyle w:val="Heading3"/>
        <w:numPr>
          <w:ilvl w:val="2"/>
          <w:numId w:val="2"/>
        </w:numPr>
        <w:rPr>
          <w:rStyle w:val="Strong"/>
          <w:rFonts w:ascii="Verdana" w:hAnsi="Verdana"/>
          <w:szCs w:val="22"/>
        </w:rPr>
      </w:pPr>
      <w:bookmarkStart w:id="16" w:name="_Toc383157059"/>
      <w:r w:rsidRPr="00225C52">
        <w:rPr>
          <w:rStyle w:val="Strong"/>
          <w:rFonts w:ascii="Verdana" w:hAnsi="Verdana"/>
          <w:szCs w:val="22"/>
        </w:rPr>
        <w:t>Applications Acquisition</w:t>
      </w:r>
      <w:r w:rsidR="00225C52" w:rsidRPr="00225C52">
        <w:rPr>
          <w:rStyle w:val="Strong"/>
          <w:rFonts w:ascii="Verdana" w:hAnsi="Verdana"/>
          <w:szCs w:val="22"/>
        </w:rPr>
        <w:t xml:space="preserve"> and Deployment</w:t>
      </w:r>
      <w:bookmarkEnd w:id="16"/>
      <w:r w:rsidR="00225C52" w:rsidRPr="00225C52">
        <w:rPr>
          <w:rStyle w:val="Strong"/>
          <w:rFonts w:ascii="Verdana" w:hAnsi="Verdana"/>
          <w:szCs w:val="22"/>
        </w:rPr>
        <w:t xml:space="preserve"> </w:t>
      </w:r>
    </w:p>
    <w:p w:rsidR="00225C52" w:rsidRPr="00225C52" w:rsidRDefault="00225C52" w:rsidP="00225C52">
      <w:pPr>
        <w:spacing w:line="276" w:lineRule="auto"/>
        <w:rPr>
          <w:rFonts w:ascii="Verdana" w:hAnsi="Verdana"/>
          <w:szCs w:val="22"/>
        </w:rPr>
      </w:pPr>
    </w:p>
    <w:p w:rsidR="00225C52" w:rsidRPr="00225C52" w:rsidRDefault="00225C52" w:rsidP="0050426C">
      <w:pPr>
        <w:pStyle w:val="ListParagraph"/>
        <w:numPr>
          <w:ilvl w:val="3"/>
          <w:numId w:val="2"/>
        </w:numPr>
        <w:spacing w:line="276" w:lineRule="auto"/>
        <w:jc w:val="both"/>
        <w:rPr>
          <w:rFonts w:ascii="Verdana" w:hAnsi="Verdana"/>
          <w:szCs w:val="22"/>
        </w:rPr>
      </w:pPr>
      <w:r w:rsidRPr="00225C52">
        <w:rPr>
          <w:rFonts w:ascii="Verdana" w:hAnsi="Verdana"/>
          <w:szCs w:val="22"/>
        </w:rPr>
        <w:t>There shall be clear understandable business and system requirements before any application acquisition.</w:t>
      </w:r>
    </w:p>
    <w:p w:rsidR="00225C52" w:rsidRPr="00225C52" w:rsidRDefault="00225C52" w:rsidP="0050426C">
      <w:pPr>
        <w:pStyle w:val="ListParagraph"/>
        <w:numPr>
          <w:ilvl w:val="3"/>
          <w:numId w:val="2"/>
        </w:numPr>
        <w:spacing w:line="276" w:lineRule="auto"/>
        <w:jc w:val="both"/>
        <w:rPr>
          <w:rFonts w:ascii="Verdana" w:hAnsi="Verdana"/>
          <w:szCs w:val="22"/>
        </w:rPr>
      </w:pPr>
      <w:r w:rsidRPr="00225C52">
        <w:rPr>
          <w:rFonts w:ascii="Verdana" w:hAnsi="Verdana"/>
          <w:szCs w:val="22"/>
        </w:rPr>
        <w:lastRenderedPageBreak/>
        <w:t>User departments shall submit to ICT</w:t>
      </w:r>
      <w:r w:rsidR="00F108C0">
        <w:rPr>
          <w:rFonts w:ascii="Verdana" w:hAnsi="Verdana"/>
          <w:szCs w:val="22"/>
        </w:rPr>
        <w:t xml:space="preserve"> </w:t>
      </w:r>
      <w:r w:rsidR="00F108C0" w:rsidRPr="00F108C0">
        <w:rPr>
          <w:rFonts w:ascii="Verdana" w:eastAsia="Arial" w:hAnsi="Verdana"/>
          <w:b/>
          <w:color w:val="1F497D" w:themeColor="text2"/>
          <w:szCs w:val="22"/>
        </w:rPr>
        <w:t>&lt;&lt;section/unit/department&gt;&gt;</w:t>
      </w:r>
      <w:r w:rsidR="00F108C0">
        <w:rPr>
          <w:rFonts w:ascii="Verdana" w:hAnsi="Verdana"/>
          <w:color w:val="1F497D" w:themeColor="text2"/>
          <w:szCs w:val="22"/>
        </w:rPr>
        <w:t xml:space="preserve"> </w:t>
      </w:r>
      <w:r w:rsidRPr="00225C52">
        <w:rPr>
          <w:rFonts w:ascii="Verdana" w:hAnsi="Verdana"/>
          <w:szCs w:val="22"/>
        </w:rPr>
        <w:t>the</w:t>
      </w:r>
      <w:r w:rsidR="00F108C0">
        <w:rPr>
          <w:rFonts w:ascii="Verdana" w:hAnsi="Verdana"/>
          <w:szCs w:val="22"/>
        </w:rPr>
        <w:t>ir</w:t>
      </w:r>
      <w:r w:rsidRPr="00225C52">
        <w:rPr>
          <w:rFonts w:ascii="Verdana" w:hAnsi="Verdana"/>
          <w:szCs w:val="22"/>
        </w:rPr>
        <w:t xml:space="preserve"> </w:t>
      </w:r>
      <w:r w:rsidR="00F108C0">
        <w:rPr>
          <w:rFonts w:ascii="Verdana" w:hAnsi="Verdana"/>
          <w:szCs w:val="22"/>
        </w:rPr>
        <w:t xml:space="preserve">ICT </w:t>
      </w:r>
      <w:r w:rsidRPr="00225C52">
        <w:rPr>
          <w:rFonts w:ascii="Verdana" w:hAnsi="Verdana"/>
          <w:szCs w:val="22"/>
        </w:rPr>
        <w:t>requirements to be included in ICT resource budget.</w:t>
      </w:r>
    </w:p>
    <w:p w:rsidR="00225C52" w:rsidRPr="00225C52" w:rsidRDefault="00225C52" w:rsidP="0050426C">
      <w:pPr>
        <w:pStyle w:val="ListParagraph"/>
        <w:numPr>
          <w:ilvl w:val="3"/>
          <w:numId w:val="2"/>
        </w:numPr>
        <w:spacing w:line="276" w:lineRule="auto"/>
        <w:jc w:val="both"/>
        <w:rPr>
          <w:rFonts w:ascii="Verdana" w:hAnsi="Verdana"/>
          <w:szCs w:val="22"/>
        </w:rPr>
      </w:pPr>
      <w:r w:rsidRPr="00225C52">
        <w:rPr>
          <w:rFonts w:ascii="Verdana" w:hAnsi="Verdana"/>
          <w:szCs w:val="22"/>
        </w:rPr>
        <w:t xml:space="preserve">All applications supplied shall be checked by ICT </w:t>
      </w:r>
      <w:r w:rsidR="00F108C0" w:rsidRPr="00F108C0">
        <w:rPr>
          <w:rFonts w:ascii="Verdana" w:eastAsia="Arial" w:hAnsi="Verdana"/>
          <w:b/>
          <w:color w:val="1F497D" w:themeColor="text2"/>
          <w:szCs w:val="22"/>
        </w:rPr>
        <w:t>&lt;&lt;section/unit/department&gt;&gt;</w:t>
      </w:r>
      <w:r w:rsidRPr="00225C52">
        <w:rPr>
          <w:rFonts w:ascii="Verdana" w:hAnsi="Verdana"/>
          <w:szCs w:val="22"/>
        </w:rPr>
        <w:t xml:space="preserve"> to verify the technical if requirements established are met and approved.</w:t>
      </w:r>
    </w:p>
    <w:p w:rsidR="00225C52" w:rsidRPr="00225C52" w:rsidRDefault="00225C52" w:rsidP="0050426C">
      <w:pPr>
        <w:pStyle w:val="ListParagraph"/>
        <w:numPr>
          <w:ilvl w:val="3"/>
          <w:numId w:val="2"/>
        </w:numPr>
        <w:spacing w:line="276" w:lineRule="auto"/>
        <w:jc w:val="both"/>
        <w:rPr>
          <w:rFonts w:ascii="Verdana" w:hAnsi="Verdana"/>
          <w:szCs w:val="22"/>
        </w:rPr>
      </w:pPr>
      <w:r w:rsidRPr="00225C52">
        <w:rPr>
          <w:rFonts w:ascii="Verdana" w:hAnsi="Verdana"/>
          <w:szCs w:val="22"/>
        </w:rPr>
        <w:t xml:space="preserve">ICT </w:t>
      </w:r>
      <w:r w:rsidR="00F108C0" w:rsidRPr="00F108C0">
        <w:rPr>
          <w:rFonts w:ascii="Verdana" w:eastAsia="Arial" w:hAnsi="Verdana"/>
          <w:b/>
          <w:color w:val="1F497D" w:themeColor="text2"/>
          <w:szCs w:val="22"/>
        </w:rPr>
        <w:t>&lt;&lt;section/unit/department&gt;&gt;</w:t>
      </w:r>
      <w:r w:rsidR="00F108C0">
        <w:rPr>
          <w:rFonts w:ascii="Verdana" w:hAnsi="Verdana"/>
          <w:color w:val="1F497D" w:themeColor="text2"/>
          <w:szCs w:val="22"/>
        </w:rPr>
        <w:t xml:space="preserve"> </w:t>
      </w:r>
      <w:r w:rsidRPr="00225C52">
        <w:rPr>
          <w:rFonts w:ascii="Verdana" w:hAnsi="Verdana"/>
          <w:szCs w:val="22"/>
        </w:rPr>
        <w:t>shall establish appropriate software standards to facilitate acquisition/development.</w:t>
      </w:r>
    </w:p>
    <w:p w:rsidR="00225C52" w:rsidRPr="00225C52" w:rsidRDefault="00225C52" w:rsidP="0050426C">
      <w:pPr>
        <w:pStyle w:val="ListParagraph"/>
        <w:numPr>
          <w:ilvl w:val="3"/>
          <w:numId w:val="2"/>
        </w:numPr>
        <w:spacing w:line="276" w:lineRule="auto"/>
        <w:jc w:val="both"/>
        <w:rPr>
          <w:rFonts w:ascii="Verdana" w:hAnsi="Verdana"/>
          <w:szCs w:val="22"/>
        </w:rPr>
      </w:pPr>
      <w:r w:rsidRPr="00225C52">
        <w:rPr>
          <w:rFonts w:ascii="Verdana" w:hAnsi="Verdana"/>
          <w:szCs w:val="22"/>
        </w:rPr>
        <w:t xml:space="preserve">ICT </w:t>
      </w:r>
      <w:r w:rsidR="00F108C0" w:rsidRPr="00F108C0">
        <w:rPr>
          <w:rFonts w:ascii="Verdana" w:eastAsia="Arial" w:hAnsi="Verdana"/>
          <w:b/>
          <w:color w:val="1F497D" w:themeColor="text2"/>
          <w:szCs w:val="22"/>
        </w:rPr>
        <w:t>&lt;&lt;section/unit/department&gt;&gt;</w:t>
      </w:r>
      <w:r w:rsidR="00F108C0">
        <w:rPr>
          <w:rFonts w:ascii="Verdana" w:hAnsi="Verdana"/>
          <w:color w:val="1F497D" w:themeColor="text2"/>
          <w:szCs w:val="22"/>
        </w:rPr>
        <w:t xml:space="preserve"> </w:t>
      </w:r>
      <w:r w:rsidRPr="00225C52">
        <w:rPr>
          <w:rFonts w:ascii="Verdana" w:hAnsi="Verdana"/>
          <w:szCs w:val="22"/>
        </w:rPr>
        <w:t>shall ensure the best configuration is adopted for the system acquired.</w:t>
      </w:r>
    </w:p>
    <w:p w:rsidR="00225C52" w:rsidRPr="00225C52" w:rsidRDefault="00225C52" w:rsidP="0050426C">
      <w:pPr>
        <w:pStyle w:val="Heading3"/>
        <w:numPr>
          <w:ilvl w:val="2"/>
          <w:numId w:val="2"/>
        </w:numPr>
        <w:rPr>
          <w:rStyle w:val="Strong"/>
          <w:rFonts w:ascii="Verdana" w:hAnsi="Verdana"/>
          <w:szCs w:val="22"/>
        </w:rPr>
      </w:pPr>
      <w:bookmarkStart w:id="17" w:name="_Toc383157060"/>
      <w:r w:rsidRPr="00225C52">
        <w:rPr>
          <w:rStyle w:val="Strong"/>
          <w:rFonts w:ascii="Verdana" w:hAnsi="Verdana"/>
          <w:szCs w:val="22"/>
        </w:rPr>
        <w:t>Applications Maintenance and Support</w:t>
      </w:r>
      <w:bookmarkEnd w:id="17"/>
    </w:p>
    <w:p w:rsidR="00225C52" w:rsidRPr="00225C52" w:rsidRDefault="00225C52" w:rsidP="0050426C">
      <w:pPr>
        <w:pStyle w:val="ListParagraph"/>
        <w:numPr>
          <w:ilvl w:val="3"/>
          <w:numId w:val="2"/>
        </w:numPr>
        <w:spacing w:line="276" w:lineRule="auto"/>
        <w:jc w:val="both"/>
        <w:rPr>
          <w:rFonts w:ascii="Verdana" w:hAnsi="Verdana"/>
          <w:szCs w:val="22"/>
        </w:rPr>
      </w:pPr>
      <w:r w:rsidRPr="00225C52">
        <w:rPr>
          <w:rFonts w:ascii="Verdana" w:hAnsi="Verdana"/>
          <w:szCs w:val="22"/>
        </w:rPr>
        <w:t xml:space="preserve">Administration and maintenance of applications shall be an on-going process that will last throughout the life cycle of the application. </w:t>
      </w:r>
    </w:p>
    <w:p w:rsidR="00225C52" w:rsidRPr="00225C52" w:rsidRDefault="00225C52" w:rsidP="0050426C">
      <w:pPr>
        <w:pStyle w:val="ListParagraph"/>
        <w:numPr>
          <w:ilvl w:val="3"/>
          <w:numId w:val="2"/>
        </w:numPr>
        <w:spacing w:line="276" w:lineRule="auto"/>
        <w:jc w:val="both"/>
        <w:rPr>
          <w:rFonts w:ascii="Verdana" w:hAnsi="Verdana"/>
          <w:szCs w:val="22"/>
        </w:rPr>
      </w:pPr>
      <w:r w:rsidRPr="00225C52">
        <w:rPr>
          <w:rFonts w:ascii="Verdana" w:hAnsi="Verdana"/>
          <w:szCs w:val="22"/>
        </w:rPr>
        <w:t>Every application acquired by the Institute shall have documentation in place and updated regularly.</w:t>
      </w:r>
    </w:p>
    <w:p w:rsidR="00225C52" w:rsidRPr="00225C52" w:rsidRDefault="00225C52" w:rsidP="0050426C">
      <w:pPr>
        <w:pStyle w:val="ListParagraph"/>
        <w:numPr>
          <w:ilvl w:val="3"/>
          <w:numId w:val="2"/>
        </w:numPr>
        <w:spacing w:line="276" w:lineRule="auto"/>
        <w:jc w:val="both"/>
        <w:rPr>
          <w:rFonts w:ascii="Verdana" w:hAnsi="Verdana"/>
          <w:szCs w:val="22"/>
        </w:rPr>
      </w:pPr>
      <w:r w:rsidRPr="00225C52">
        <w:rPr>
          <w:rFonts w:ascii="Verdana" w:hAnsi="Verdana"/>
          <w:szCs w:val="22"/>
        </w:rPr>
        <w:t>Installation of additional applications or overriding existing one shall follow change management procedures.</w:t>
      </w:r>
    </w:p>
    <w:p w:rsidR="00225C52" w:rsidRDefault="00BB1207" w:rsidP="0050426C">
      <w:pPr>
        <w:pStyle w:val="ListParagraph"/>
        <w:numPr>
          <w:ilvl w:val="3"/>
          <w:numId w:val="2"/>
        </w:numPr>
        <w:spacing w:line="276" w:lineRule="auto"/>
        <w:jc w:val="both"/>
        <w:rPr>
          <w:rFonts w:ascii="Verdana" w:hAnsi="Verdana" w:cs="Calibri"/>
          <w:szCs w:val="22"/>
        </w:rPr>
      </w:pPr>
      <w:r>
        <w:rPr>
          <w:rFonts w:ascii="Verdana" w:hAnsi="Verdana"/>
          <w:szCs w:val="22"/>
        </w:rPr>
        <w:t>S</w:t>
      </w:r>
      <w:r w:rsidR="00225C52" w:rsidRPr="00225C52">
        <w:rPr>
          <w:rFonts w:ascii="Verdana" w:hAnsi="Verdana"/>
          <w:szCs w:val="22"/>
        </w:rPr>
        <w:t>oftware</w:t>
      </w:r>
      <w:r>
        <w:rPr>
          <w:rFonts w:ascii="Verdana" w:hAnsi="Verdana"/>
          <w:szCs w:val="22"/>
        </w:rPr>
        <w:t xml:space="preserve"> </w:t>
      </w:r>
      <w:r w:rsidRPr="00225C52">
        <w:rPr>
          <w:rFonts w:ascii="Verdana" w:hAnsi="Verdana"/>
          <w:szCs w:val="22"/>
        </w:rPr>
        <w:t>acquired</w:t>
      </w:r>
      <w:r>
        <w:rPr>
          <w:rFonts w:ascii="Verdana" w:hAnsi="Verdana"/>
          <w:szCs w:val="22"/>
        </w:rPr>
        <w:t xml:space="preserve"> for installation</w:t>
      </w:r>
      <w:r w:rsidR="00225C52" w:rsidRPr="00225C52">
        <w:rPr>
          <w:rFonts w:ascii="Verdana" w:hAnsi="Verdana"/>
          <w:szCs w:val="22"/>
        </w:rPr>
        <w:t xml:space="preserve"> into the Institute equipment shall be licensed</w:t>
      </w:r>
      <w:r w:rsidR="00225C52" w:rsidRPr="00225C52">
        <w:rPr>
          <w:rFonts w:ascii="Verdana" w:hAnsi="Verdana" w:cs="Calibri"/>
          <w:szCs w:val="22"/>
        </w:rPr>
        <w:t>.</w:t>
      </w:r>
    </w:p>
    <w:p w:rsidR="00BB1207" w:rsidRDefault="00BB1207" w:rsidP="00BB1207">
      <w:pPr>
        <w:spacing w:line="276" w:lineRule="auto"/>
        <w:jc w:val="both"/>
        <w:rPr>
          <w:rFonts w:ascii="Verdana" w:hAnsi="Verdana" w:cs="Calibri"/>
          <w:szCs w:val="22"/>
        </w:rPr>
      </w:pPr>
    </w:p>
    <w:p w:rsidR="00BB1207" w:rsidRDefault="00BB1207" w:rsidP="00BB1207">
      <w:pPr>
        <w:pStyle w:val="Heading2"/>
        <w:numPr>
          <w:ilvl w:val="1"/>
          <w:numId w:val="2"/>
        </w:numPr>
        <w:jc w:val="both"/>
        <w:rPr>
          <w:rFonts w:ascii="Verdana" w:hAnsi="Verdana"/>
          <w:b/>
          <w:sz w:val="22"/>
          <w:szCs w:val="22"/>
        </w:rPr>
      </w:pPr>
      <w:bookmarkStart w:id="18" w:name="_Toc89275607"/>
      <w:r w:rsidRPr="007655F5">
        <w:rPr>
          <w:rFonts w:ascii="Verdana" w:hAnsi="Verdana"/>
          <w:b/>
          <w:sz w:val="22"/>
          <w:szCs w:val="22"/>
        </w:rPr>
        <w:t>ICT</w:t>
      </w:r>
      <w:r>
        <w:rPr>
          <w:rFonts w:ascii="Verdana" w:hAnsi="Verdana"/>
          <w:b/>
          <w:sz w:val="22"/>
          <w:szCs w:val="22"/>
        </w:rPr>
        <w:t xml:space="preserve"> Service Management</w:t>
      </w:r>
      <w:bookmarkEnd w:id="18"/>
      <w:r w:rsidRPr="007655F5">
        <w:rPr>
          <w:rFonts w:ascii="Verdana" w:hAnsi="Verdana"/>
          <w:b/>
          <w:sz w:val="22"/>
          <w:szCs w:val="22"/>
        </w:rPr>
        <w:t xml:space="preserve"> </w:t>
      </w:r>
    </w:p>
    <w:p w:rsidR="00225C52" w:rsidRPr="00225C52" w:rsidRDefault="008A0FC3" w:rsidP="00225C52">
      <w:pPr>
        <w:tabs>
          <w:tab w:val="left" w:pos="900"/>
          <w:tab w:val="left" w:pos="1440"/>
          <w:tab w:val="left" w:pos="1620"/>
          <w:tab w:val="left" w:pos="2160"/>
        </w:tabs>
        <w:suppressAutoHyphens/>
        <w:spacing w:before="120" w:after="120" w:line="276" w:lineRule="auto"/>
        <w:jc w:val="both"/>
        <w:rPr>
          <w:rFonts w:ascii="Verdana" w:hAnsi="Verdana"/>
          <w:szCs w:val="22"/>
          <w:lang w:eastAsia="en-GB"/>
        </w:rPr>
      </w:pPr>
      <w:r>
        <w:rPr>
          <w:rFonts w:ascii="Verdana" w:hAnsi="Verdana"/>
          <w:szCs w:val="22"/>
          <w:lang w:eastAsia="en-GB"/>
        </w:rPr>
        <w:t xml:space="preserve">ICT </w:t>
      </w:r>
      <w:r w:rsidR="00225C52" w:rsidRPr="00225C52">
        <w:rPr>
          <w:rFonts w:ascii="Verdana" w:hAnsi="Verdana"/>
          <w:szCs w:val="22"/>
          <w:lang w:eastAsia="en-GB"/>
        </w:rPr>
        <w:t xml:space="preserve">Service </w:t>
      </w:r>
      <w:r w:rsidR="00BB1207">
        <w:rPr>
          <w:rFonts w:ascii="Verdana" w:hAnsi="Verdana"/>
          <w:szCs w:val="22"/>
          <w:lang w:eastAsia="en-GB"/>
        </w:rPr>
        <w:t>management</w:t>
      </w:r>
      <w:r w:rsidR="00225C52" w:rsidRPr="00225C52">
        <w:rPr>
          <w:rFonts w:ascii="Verdana" w:hAnsi="Verdana"/>
          <w:szCs w:val="22"/>
          <w:lang w:eastAsia="en-GB"/>
        </w:rPr>
        <w:t xml:space="preserve"> deals with how ICT resources and core business practices </w:t>
      </w:r>
      <w:r w:rsidR="00BB1207" w:rsidRPr="00225C52">
        <w:rPr>
          <w:rFonts w:ascii="Verdana" w:hAnsi="Verdana"/>
          <w:szCs w:val="22"/>
          <w:lang w:eastAsia="en-GB"/>
        </w:rPr>
        <w:t>altogether</w:t>
      </w:r>
      <w:r w:rsidR="00225C52" w:rsidRPr="00225C52">
        <w:rPr>
          <w:rFonts w:ascii="Verdana" w:hAnsi="Verdana"/>
          <w:szCs w:val="22"/>
          <w:lang w:eastAsia="en-GB"/>
        </w:rPr>
        <w:t xml:space="preserve"> are delivered in such a way that the end user experiences the most desired results from accessing the entire solution stack.</w:t>
      </w:r>
    </w:p>
    <w:p w:rsidR="00BB1207" w:rsidRPr="008A0FC3" w:rsidRDefault="00BB1207" w:rsidP="00225C52">
      <w:pPr>
        <w:shd w:val="clear" w:color="auto" w:fill="FFFFFF"/>
        <w:spacing w:after="144" w:line="276" w:lineRule="auto"/>
        <w:jc w:val="both"/>
        <w:rPr>
          <w:rFonts w:ascii="Verdana" w:hAnsi="Verdana"/>
          <w:sz w:val="4"/>
          <w:szCs w:val="4"/>
          <w:lang w:eastAsia="en-GB"/>
        </w:rPr>
      </w:pPr>
    </w:p>
    <w:p w:rsidR="00225C52" w:rsidRPr="00225C52" w:rsidRDefault="00225C52" w:rsidP="00225C52">
      <w:pPr>
        <w:shd w:val="clear" w:color="auto" w:fill="FFFFFF"/>
        <w:spacing w:after="144" w:line="276" w:lineRule="auto"/>
        <w:jc w:val="both"/>
        <w:rPr>
          <w:rFonts w:ascii="Verdana" w:hAnsi="Verdana"/>
          <w:szCs w:val="22"/>
          <w:lang w:eastAsia="en-GB"/>
        </w:rPr>
      </w:pPr>
      <w:r w:rsidRPr="00225C52">
        <w:rPr>
          <w:rFonts w:ascii="Verdana" w:hAnsi="Verdana"/>
          <w:szCs w:val="22"/>
          <w:lang w:eastAsia="en-GB"/>
        </w:rPr>
        <w:t>The objective</w:t>
      </w:r>
      <w:r w:rsidR="00BB1207">
        <w:rPr>
          <w:rFonts w:ascii="Verdana" w:hAnsi="Verdana"/>
          <w:szCs w:val="22"/>
          <w:lang w:eastAsia="en-GB"/>
        </w:rPr>
        <w:t>s</w:t>
      </w:r>
      <w:r w:rsidRPr="00225C52">
        <w:rPr>
          <w:rFonts w:ascii="Verdana" w:hAnsi="Verdana"/>
          <w:szCs w:val="22"/>
          <w:lang w:eastAsia="en-GB"/>
        </w:rPr>
        <w:t xml:space="preserve"> of </w:t>
      </w:r>
      <w:r w:rsidR="007A087A">
        <w:rPr>
          <w:rFonts w:ascii="Verdana" w:hAnsi="Verdana"/>
          <w:szCs w:val="22"/>
          <w:lang w:eastAsia="en-GB"/>
        </w:rPr>
        <w:t>ICT Service Management</w:t>
      </w:r>
      <w:r w:rsidR="00BB1207">
        <w:rPr>
          <w:rFonts w:ascii="Verdana" w:hAnsi="Verdana"/>
          <w:szCs w:val="22"/>
          <w:lang w:eastAsia="en-GB"/>
        </w:rPr>
        <w:t xml:space="preserve"> are:</w:t>
      </w:r>
    </w:p>
    <w:p w:rsidR="00225C52" w:rsidRPr="00225C52" w:rsidRDefault="00225C52" w:rsidP="00AD3C28">
      <w:pPr>
        <w:numPr>
          <w:ilvl w:val="0"/>
          <w:numId w:val="7"/>
        </w:numPr>
        <w:tabs>
          <w:tab w:val="left" w:pos="900"/>
          <w:tab w:val="left" w:pos="1440"/>
          <w:tab w:val="left" w:pos="1620"/>
          <w:tab w:val="left" w:pos="2160"/>
        </w:tabs>
        <w:suppressAutoHyphens/>
        <w:spacing w:line="276" w:lineRule="auto"/>
        <w:jc w:val="both"/>
        <w:rPr>
          <w:rFonts w:ascii="Verdana" w:hAnsi="Verdana" w:cs="Calibri"/>
          <w:szCs w:val="22"/>
        </w:rPr>
      </w:pPr>
      <w:r w:rsidRPr="00225C52">
        <w:rPr>
          <w:rFonts w:ascii="Verdana" w:hAnsi="Verdana" w:cs="Calibri"/>
          <w:szCs w:val="22"/>
        </w:rPr>
        <w:t xml:space="preserve">To improve internal and external stakeholders satisfaction. </w:t>
      </w:r>
    </w:p>
    <w:p w:rsidR="00225C52" w:rsidRPr="00225C52" w:rsidRDefault="00225C52" w:rsidP="00AD3C28">
      <w:pPr>
        <w:numPr>
          <w:ilvl w:val="0"/>
          <w:numId w:val="7"/>
        </w:numPr>
        <w:tabs>
          <w:tab w:val="left" w:pos="900"/>
          <w:tab w:val="left" w:pos="1440"/>
          <w:tab w:val="left" w:pos="1620"/>
          <w:tab w:val="left" w:pos="2160"/>
        </w:tabs>
        <w:suppressAutoHyphens/>
        <w:spacing w:line="276" w:lineRule="auto"/>
        <w:jc w:val="both"/>
        <w:rPr>
          <w:rFonts w:ascii="Verdana" w:hAnsi="Verdana" w:cs="Calibri"/>
          <w:szCs w:val="22"/>
        </w:rPr>
      </w:pPr>
      <w:r w:rsidRPr="00225C52">
        <w:rPr>
          <w:rFonts w:ascii="Verdana" w:hAnsi="Verdana" w:cs="Calibri"/>
          <w:szCs w:val="22"/>
        </w:rPr>
        <w:t>To assist in defining meaningful metrics to measure service results and using the metrics to drive continuous service improvement.</w:t>
      </w:r>
    </w:p>
    <w:p w:rsidR="00225C52" w:rsidRPr="00225C52" w:rsidRDefault="00225C52" w:rsidP="00AD3C28">
      <w:pPr>
        <w:numPr>
          <w:ilvl w:val="0"/>
          <w:numId w:val="7"/>
        </w:numPr>
        <w:tabs>
          <w:tab w:val="left" w:pos="900"/>
          <w:tab w:val="left" w:pos="1440"/>
          <w:tab w:val="left" w:pos="1620"/>
          <w:tab w:val="left" w:pos="2160"/>
        </w:tabs>
        <w:suppressAutoHyphens/>
        <w:spacing w:line="276" w:lineRule="auto"/>
        <w:jc w:val="both"/>
        <w:rPr>
          <w:rFonts w:ascii="Verdana" w:hAnsi="Verdana" w:cs="Calibri"/>
          <w:szCs w:val="22"/>
        </w:rPr>
      </w:pPr>
      <w:r w:rsidRPr="00225C52">
        <w:rPr>
          <w:rFonts w:ascii="Verdana" w:hAnsi="Verdana" w:cs="Calibri"/>
          <w:szCs w:val="22"/>
        </w:rPr>
        <w:t xml:space="preserve">To enable the monitoring and improvement of service quality through the effective application of processes. </w:t>
      </w:r>
    </w:p>
    <w:p w:rsidR="00225C52" w:rsidRDefault="00225C52" w:rsidP="00AD3C28">
      <w:pPr>
        <w:numPr>
          <w:ilvl w:val="0"/>
          <w:numId w:val="7"/>
        </w:numPr>
        <w:tabs>
          <w:tab w:val="left" w:pos="900"/>
          <w:tab w:val="left" w:pos="1440"/>
          <w:tab w:val="left" w:pos="1620"/>
          <w:tab w:val="left" w:pos="2160"/>
        </w:tabs>
        <w:suppressAutoHyphens/>
        <w:spacing w:line="276" w:lineRule="auto"/>
        <w:jc w:val="both"/>
        <w:rPr>
          <w:rFonts w:ascii="Verdana" w:hAnsi="Verdana" w:cs="Calibri"/>
          <w:szCs w:val="22"/>
        </w:rPr>
      </w:pPr>
      <w:r w:rsidRPr="00225C52">
        <w:rPr>
          <w:rFonts w:ascii="Verdana" w:hAnsi="Verdana" w:cs="Calibri"/>
          <w:szCs w:val="22"/>
        </w:rPr>
        <w:t>To ensure compliance with all</w:t>
      </w:r>
      <w:r w:rsidR="008A0FC3">
        <w:rPr>
          <w:rFonts w:ascii="Verdana" w:hAnsi="Verdana" w:cs="Calibri"/>
          <w:szCs w:val="22"/>
        </w:rPr>
        <w:t xml:space="preserve"> e</w:t>
      </w:r>
      <w:r w:rsidR="00807A4B">
        <w:rPr>
          <w:rFonts w:ascii="Verdana" w:hAnsi="Verdana" w:cs="Calibri"/>
          <w:szCs w:val="22"/>
        </w:rPr>
        <w:t>-</w:t>
      </w:r>
      <w:r w:rsidR="008A0FC3">
        <w:rPr>
          <w:rFonts w:ascii="Verdana" w:hAnsi="Verdana" w:cs="Calibri"/>
          <w:szCs w:val="22"/>
        </w:rPr>
        <w:t xml:space="preserve">Government Standards and Guidelines </w:t>
      </w:r>
      <w:r w:rsidRPr="00225C52">
        <w:rPr>
          <w:rFonts w:ascii="Verdana" w:hAnsi="Verdana" w:cs="Calibri"/>
          <w:szCs w:val="22"/>
        </w:rPr>
        <w:t xml:space="preserve">relating to the ICT </w:t>
      </w:r>
      <w:r w:rsidR="008A0FC3">
        <w:rPr>
          <w:rFonts w:ascii="Verdana" w:hAnsi="Verdana" w:cs="Calibri"/>
          <w:szCs w:val="22"/>
        </w:rPr>
        <w:t>Service Management</w:t>
      </w:r>
      <w:r w:rsidRPr="00225C52">
        <w:rPr>
          <w:rFonts w:ascii="Verdana" w:hAnsi="Verdana" w:cs="Calibri"/>
          <w:szCs w:val="22"/>
        </w:rPr>
        <w:t xml:space="preserve">. </w:t>
      </w:r>
    </w:p>
    <w:p w:rsidR="008A0FC3" w:rsidRPr="00225C52" w:rsidRDefault="008A0FC3" w:rsidP="008A0FC3">
      <w:pPr>
        <w:tabs>
          <w:tab w:val="left" w:pos="900"/>
          <w:tab w:val="left" w:pos="1440"/>
          <w:tab w:val="left" w:pos="1620"/>
          <w:tab w:val="left" w:pos="2160"/>
        </w:tabs>
        <w:suppressAutoHyphens/>
        <w:spacing w:line="276" w:lineRule="auto"/>
        <w:ind w:left="720"/>
        <w:jc w:val="both"/>
        <w:rPr>
          <w:rFonts w:ascii="Verdana" w:hAnsi="Verdana" w:cs="Calibri"/>
          <w:szCs w:val="22"/>
        </w:rPr>
      </w:pPr>
    </w:p>
    <w:p w:rsidR="007A087A" w:rsidRDefault="007A087A" w:rsidP="00BB1207">
      <w:pPr>
        <w:pStyle w:val="Heading3"/>
        <w:numPr>
          <w:ilvl w:val="2"/>
          <w:numId w:val="2"/>
        </w:numPr>
        <w:rPr>
          <w:rStyle w:val="Strong"/>
          <w:rFonts w:ascii="Verdana" w:hAnsi="Verdana"/>
          <w:szCs w:val="22"/>
        </w:rPr>
      </w:pPr>
      <w:bookmarkStart w:id="19" w:name="_Toc383157066"/>
      <w:r>
        <w:rPr>
          <w:rStyle w:val="Strong"/>
          <w:rFonts w:ascii="Verdana" w:hAnsi="Verdana"/>
          <w:szCs w:val="22"/>
        </w:rPr>
        <w:t>ICT Service Desk</w:t>
      </w:r>
    </w:p>
    <w:p w:rsidR="0036341D" w:rsidRPr="004A2557" w:rsidRDefault="008A0FC3" w:rsidP="0036341D">
      <w:pPr>
        <w:pStyle w:val="ListParagraph"/>
        <w:numPr>
          <w:ilvl w:val="3"/>
          <w:numId w:val="2"/>
        </w:numPr>
        <w:spacing w:line="276" w:lineRule="auto"/>
        <w:jc w:val="both"/>
        <w:rPr>
          <w:rFonts w:ascii="Verdana" w:hAnsi="Verdana" w:cs="Arial"/>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0036341D" w:rsidRPr="004A2557">
        <w:rPr>
          <w:rFonts w:ascii="Verdana" w:hAnsi="Verdana" w:cs="Arial"/>
          <w:b/>
          <w:color w:val="1F497D" w:themeColor="text2"/>
          <w:szCs w:val="22"/>
        </w:rPr>
        <w:t>&gt;&gt;</w:t>
      </w:r>
      <w:r w:rsidR="0036341D">
        <w:rPr>
          <w:rFonts w:ascii="Verdana" w:hAnsi="Verdana" w:cs="Arial"/>
          <w:szCs w:val="22"/>
        </w:rPr>
        <w:t xml:space="preserve"> sha</w:t>
      </w:r>
      <w:r w:rsidR="0036341D" w:rsidRPr="004A2557">
        <w:rPr>
          <w:rFonts w:ascii="Verdana" w:hAnsi="Verdana" w:cs="Arial"/>
          <w:szCs w:val="22"/>
        </w:rPr>
        <w:t>ll operate an ICT service and support function which will ensure that business disruptions are minimised, users’ queries are responded to and ICT problems are resolved. A</w:t>
      </w:r>
      <w:r w:rsidR="0036341D">
        <w:rPr>
          <w:rFonts w:ascii="Verdana" w:hAnsi="Verdana" w:cs="Arial"/>
          <w:szCs w:val="22"/>
        </w:rPr>
        <w:t>n</w:t>
      </w:r>
      <w:r w:rsidR="0036341D" w:rsidRPr="004A2557">
        <w:rPr>
          <w:rFonts w:ascii="Verdana" w:hAnsi="Verdana" w:cs="Arial"/>
          <w:szCs w:val="22"/>
        </w:rPr>
        <w:t xml:space="preserve"> IC</w:t>
      </w:r>
      <w:r w:rsidR="0036341D">
        <w:rPr>
          <w:rFonts w:ascii="Verdana" w:hAnsi="Verdana" w:cs="Arial"/>
          <w:szCs w:val="22"/>
        </w:rPr>
        <w:t>T Service Management document sha</w:t>
      </w:r>
      <w:r w:rsidR="0036341D" w:rsidRPr="004A2557">
        <w:rPr>
          <w:rFonts w:ascii="Verdana" w:hAnsi="Verdana" w:cs="Arial"/>
          <w:szCs w:val="22"/>
        </w:rPr>
        <w:t>ll be developed accordingly.</w:t>
      </w:r>
    </w:p>
    <w:p w:rsidR="0036341D" w:rsidRPr="0036341D" w:rsidRDefault="0036341D" w:rsidP="0036341D">
      <w:pPr>
        <w:pStyle w:val="BodyText3"/>
      </w:pPr>
    </w:p>
    <w:p w:rsidR="00225C52" w:rsidRPr="00225C52" w:rsidRDefault="00225C52" w:rsidP="00BB1207">
      <w:pPr>
        <w:pStyle w:val="Heading3"/>
        <w:numPr>
          <w:ilvl w:val="2"/>
          <w:numId w:val="2"/>
        </w:numPr>
        <w:rPr>
          <w:rStyle w:val="Strong"/>
          <w:rFonts w:ascii="Verdana" w:hAnsi="Verdana"/>
          <w:szCs w:val="22"/>
        </w:rPr>
      </w:pPr>
      <w:r w:rsidRPr="00225C52">
        <w:rPr>
          <w:rStyle w:val="Strong"/>
          <w:rFonts w:ascii="Verdana" w:hAnsi="Verdana"/>
          <w:szCs w:val="22"/>
        </w:rPr>
        <w:lastRenderedPageBreak/>
        <w:t>Manage</w:t>
      </w:r>
      <w:r w:rsidR="007A087A">
        <w:rPr>
          <w:rStyle w:val="Strong"/>
          <w:rFonts w:ascii="Verdana" w:hAnsi="Verdana"/>
          <w:szCs w:val="22"/>
        </w:rPr>
        <w:t>ment of</w:t>
      </w:r>
      <w:r w:rsidRPr="00225C52">
        <w:rPr>
          <w:rStyle w:val="Strong"/>
          <w:rFonts w:ascii="Verdana" w:hAnsi="Verdana"/>
          <w:szCs w:val="22"/>
        </w:rPr>
        <w:t xml:space="preserve"> Service Levels</w:t>
      </w:r>
      <w:bookmarkEnd w:id="19"/>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Pr>
          <w:rFonts w:ascii="Verdana" w:hAnsi="Verdana" w:cs="Arial"/>
          <w:b/>
          <w:color w:val="1F497D" w:themeColor="text2"/>
          <w:szCs w:val="22"/>
        </w:rPr>
        <w:t>I</w:t>
      </w:r>
      <w:r w:rsidRPr="004A2557">
        <w:rPr>
          <w:rFonts w:ascii="Verdana" w:hAnsi="Verdana" w:cs="Arial"/>
          <w:b/>
          <w:color w:val="1F497D" w:themeColor="text2"/>
          <w:szCs w:val="22"/>
        </w:rPr>
        <w:t>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ensure that for every ICT services provided, Service Level Agreements between the providers and the recipients are established.</w:t>
      </w:r>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Pr>
          <w:rFonts w:ascii="Verdana" w:hAnsi="Verdana" w:cs="Arial"/>
          <w:b/>
          <w:color w:val="1F497D" w:themeColor="text2"/>
          <w:szCs w:val="22"/>
        </w:rPr>
        <w:t>I</w:t>
      </w:r>
      <w:r w:rsidRPr="004A2557">
        <w:rPr>
          <w:rFonts w:ascii="Verdana" w:hAnsi="Verdana" w:cs="Arial"/>
          <w:b/>
          <w:color w:val="1F497D" w:themeColor="text2"/>
          <w:szCs w:val="22"/>
        </w:rPr>
        <w:t>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ensure that reports on service quality are reviewed periodically with customers along in order to determine things that could be added or changed to improve service delivery and support.</w:t>
      </w:r>
    </w:p>
    <w:p w:rsidR="00225C52" w:rsidRPr="00225C52" w:rsidRDefault="00225C52" w:rsidP="00BB1207">
      <w:pPr>
        <w:pStyle w:val="Heading3"/>
        <w:numPr>
          <w:ilvl w:val="2"/>
          <w:numId w:val="2"/>
        </w:numPr>
        <w:rPr>
          <w:rStyle w:val="Strong"/>
          <w:rFonts w:ascii="Verdana" w:hAnsi="Verdana"/>
          <w:szCs w:val="22"/>
        </w:rPr>
      </w:pPr>
      <w:bookmarkStart w:id="20" w:name="_Toc383157067"/>
      <w:r w:rsidRPr="00225C52">
        <w:rPr>
          <w:rStyle w:val="Strong"/>
          <w:rFonts w:ascii="Verdana" w:hAnsi="Verdana"/>
          <w:szCs w:val="22"/>
        </w:rPr>
        <w:t>Manage</w:t>
      </w:r>
      <w:r w:rsidR="007A087A">
        <w:rPr>
          <w:rStyle w:val="Strong"/>
          <w:rFonts w:ascii="Verdana" w:hAnsi="Verdana"/>
          <w:szCs w:val="22"/>
        </w:rPr>
        <w:t>ment of</w:t>
      </w:r>
      <w:r w:rsidRPr="00225C52">
        <w:rPr>
          <w:rStyle w:val="Strong"/>
          <w:rFonts w:ascii="Verdana" w:hAnsi="Verdana"/>
          <w:szCs w:val="22"/>
        </w:rPr>
        <w:t xml:space="preserve"> Third Party Services</w:t>
      </w:r>
      <w:bookmarkEnd w:id="20"/>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ensure proper processes and procedures for managing vendors are in place.</w:t>
      </w:r>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 xml:space="preserve">shall ensure that services procured from third parties (suppliers, vendors and partners) meet business requirements. </w:t>
      </w:r>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Pr>
          <w:rFonts w:ascii="Verdana" w:hAnsi="Verdana" w:cs="Arial"/>
          <w:b/>
          <w:color w:val="1F497D" w:themeColor="text2"/>
          <w:szCs w:val="22"/>
        </w:rPr>
        <w:t>I</w:t>
      </w:r>
      <w:r w:rsidRPr="004A2557">
        <w:rPr>
          <w:rFonts w:ascii="Verdana" w:hAnsi="Verdana" w:cs="Arial"/>
          <w:b/>
          <w:color w:val="1F497D" w:themeColor="text2"/>
          <w:szCs w:val="22"/>
        </w:rPr>
        <w:t>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ensure that it builds good relationships with the business and third party providers to ensure that ICT services delivered con</w:t>
      </w:r>
      <w:r>
        <w:rPr>
          <w:rFonts w:ascii="Verdana" w:hAnsi="Verdana"/>
          <w:szCs w:val="22"/>
        </w:rPr>
        <w:t>tinue to meet evolving Institution</w:t>
      </w:r>
      <w:r w:rsidR="00225C52" w:rsidRPr="00225C52">
        <w:rPr>
          <w:rFonts w:ascii="Verdana" w:hAnsi="Verdana"/>
          <w:szCs w:val="22"/>
        </w:rPr>
        <w:t xml:space="preserve">’s business needs.  </w:t>
      </w:r>
    </w:p>
    <w:p w:rsidR="00225C52" w:rsidRPr="00225C52" w:rsidRDefault="00225C52" w:rsidP="00BB1207">
      <w:pPr>
        <w:pStyle w:val="Heading3"/>
        <w:numPr>
          <w:ilvl w:val="2"/>
          <w:numId w:val="2"/>
        </w:numPr>
        <w:rPr>
          <w:rStyle w:val="Strong"/>
          <w:rFonts w:ascii="Verdana" w:hAnsi="Verdana"/>
          <w:szCs w:val="22"/>
        </w:rPr>
      </w:pPr>
      <w:bookmarkStart w:id="21" w:name="_Toc383157068"/>
      <w:r w:rsidRPr="00225C52">
        <w:rPr>
          <w:rStyle w:val="Strong"/>
          <w:rFonts w:ascii="Verdana" w:hAnsi="Verdana"/>
          <w:szCs w:val="22"/>
        </w:rPr>
        <w:t>ICT Service Requests, Incidents and Problems Management</w:t>
      </w:r>
      <w:bookmarkEnd w:id="21"/>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Pr>
          <w:rFonts w:ascii="Verdana" w:hAnsi="Verdana" w:cs="Arial"/>
          <w:b/>
          <w:color w:val="1F497D" w:themeColor="text2"/>
          <w:szCs w:val="22"/>
        </w:rPr>
        <w:t>I</w:t>
      </w:r>
      <w:r w:rsidRPr="004A2557">
        <w:rPr>
          <w:rFonts w:ascii="Verdana" w:hAnsi="Verdana" w:cs="Arial"/>
          <w:b/>
          <w:color w:val="1F497D" w:themeColor="text2"/>
          <w:szCs w:val="22"/>
        </w:rPr>
        <w:t>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set up a s</w:t>
      </w:r>
      <w:r>
        <w:rPr>
          <w:rFonts w:ascii="Verdana" w:hAnsi="Verdana"/>
          <w:szCs w:val="22"/>
        </w:rPr>
        <w:t>ingle point of contact i.e. service</w:t>
      </w:r>
      <w:r w:rsidR="00225C52" w:rsidRPr="00225C52">
        <w:rPr>
          <w:rFonts w:ascii="Verdana" w:hAnsi="Verdana"/>
          <w:szCs w:val="22"/>
        </w:rPr>
        <w:t xml:space="preserve"> desk for end users where requests will be recorded, escalated to the correct group, resolved and closed to ensure restoration of normal service operations as quickly as possible. </w:t>
      </w:r>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ensure that ICT service catalogue is prepared and approved</w:t>
      </w:r>
      <w:r>
        <w:rPr>
          <w:rFonts w:ascii="Verdana" w:hAnsi="Verdana"/>
          <w:szCs w:val="22"/>
        </w:rPr>
        <w:t>.</w:t>
      </w:r>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 xml:space="preserve">shall ensure that Service Requests and Incidents Management processes and procedures are established to ensure minimal adverse impacts on customers. </w:t>
      </w:r>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management </w:t>
      </w:r>
      <w:r w:rsidR="00225C52" w:rsidRPr="00225C52">
        <w:rPr>
          <w:rFonts w:ascii="Verdana" w:hAnsi="Verdana"/>
          <w:szCs w:val="22"/>
        </w:rPr>
        <w:t>shall review all reports a</w:t>
      </w:r>
      <w:r w:rsidR="00C34ED8">
        <w:rPr>
          <w:rFonts w:ascii="Verdana" w:hAnsi="Verdana"/>
          <w:szCs w:val="22"/>
        </w:rPr>
        <w:t xml:space="preserve">bout problems that resulted to </w:t>
      </w:r>
      <w:r w:rsidR="00225C52" w:rsidRPr="00225C52">
        <w:rPr>
          <w:rFonts w:ascii="Verdana" w:hAnsi="Verdana"/>
          <w:szCs w:val="22"/>
        </w:rPr>
        <w:t>systems downtime in order to identify root causes of problems</w:t>
      </w:r>
      <w:r>
        <w:rPr>
          <w:rFonts w:ascii="Verdana" w:hAnsi="Verdana"/>
          <w:szCs w:val="22"/>
        </w:rPr>
        <w:t>.</w:t>
      </w:r>
    </w:p>
    <w:p w:rsidR="00225C52" w:rsidRPr="00225C52" w:rsidRDefault="00225C52" w:rsidP="00BB1207">
      <w:pPr>
        <w:pStyle w:val="Heading3"/>
        <w:numPr>
          <w:ilvl w:val="2"/>
          <w:numId w:val="2"/>
        </w:numPr>
        <w:rPr>
          <w:rStyle w:val="Strong"/>
          <w:rFonts w:ascii="Verdana" w:hAnsi="Verdana"/>
          <w:szCs w:val="22"/>
        </w:rPr>
      </w:pPr>
      <w:bookmarkStart w:id="22" w:name="_Toc383157069"/>
      <w:r w:rsidRPr="00225C52">
        <w:rPr>
          <w:rStyle w:val="Strong"/>
          <w:rFonts w:ascii="Verdana" w:hAnsi="Verdana"/>
          <w:szCs w:val="22"/>
        </w:rPr>
        <w:t>Change Management</w:t>
      </w:r>
      <w:bookmarkEnd w:id="22"/>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Pr>
          <w:rFonts w:ascii="Verdana" w:hAnsi="Verdana" w:cs="Arial"/>
          <w:b/>
          <w:color w:val="1F497D" w:themeColor="text2"/>
          <w:szCs w:val="22"/>
        </w:rPr>
        <w:t>I</w:t>
      </w:r>
      <w:r w:rsidRPr="004A2557">
        <w:rPr>
          <w:rFonts w:ascii="Verdana" w:hAnsi="Verdana" w:cs="Arial"/>
          <w:b/>
          <w:color w:val="1F497D" w:themeColor="text2"/>
          <w:szCs w:val="22"/>
        </w:rPr>
        <w:t>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ensure that a process for recording, assessing and authorizing all changes prior to implementation, including changes procedures, processes, systems and service parameters is established.</w:t>
      </w:r>
    </w:p>
    <w:p w:rsidR="00225C52" w:rsidRPr="00225C52" w:rsidRDefault="00225C52" w:rsidP="00BB1207">
      <w:pPr>
        <w:pStyle w:val="Heading3"/>
        <w:numPr>
          <w:ilvl w:val="2"/>
          <w:numId w:val="2"/>
        </w:numPr>
        <w:rPr>
          <w:rStyle w:val="Strong"/>
          <w:rFonts w:ascii="Verdana" w:hAnsi="Verdana"/>
          <w:szCs w:val="22"/>
        </w:rPr>
      </w:pPr>
      <w:bookmarkStart w:id="23" w:name="_Toc383157070"/>
      <w:r w:rsidRPr="00225C52">
        <w:rPr>
          <w:rStyle w:val="Strong"/>
          <w:rFonts w:ascii="Verdana" w:hAnsi="Verdana"/>
          <w:szCs w:val="22"/>
        </w:rPr>
        <w:t>ICT Service Availability</w:t>
      </w:r>
      <w:bookmarkEnd w:id="23"/>
      <w:r w:rsidRPr="00225C52">
        <w:rPr>
          <w:rStyle w:val="Strong"/>
          <w:rFonts w:ascii="Verdana" w:hAnsi="Verdana"/>
          <w:szCs w:val="22"/>
        </w:rPr>
        <w:t xml:space="preserve"> </w:t>
      </w:r>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implement an availability management process to ensure that services are available, when needed, and as defined in approved Service Level Agreements.</w:t>
      </w:r>
    </w:p>
    <w:p w:rsidR="00225C52" w:rsidRPr="00225C52" w:rsidRDefault="00225C52" w:rsidP="00BB1207">
      <w:pPr>
        <w:pStyle w:val="Heading3"/>
        <w:numPr>
          <w:ilvl w:val="2"/>
          <w:numId w:val="2"/>
        </w:numPr>
        <w:rPr>
          <w:rStyle w:val="Strong"/>
          <w:rFonts w:ascii="Verdana" w:hAnsi="Verdana"/>
          <w:szCs w:val="22"/>
        </w:rPr>
      </w:pPr>
      <w:bookmarkStart w:id="24" w:name="_Toc383157071"/>
      <w:r w:rsidRPr="00225C52">
        <w:rPr>
          <w:rStyle w:val="Strong"/>
          <w:rFonts w:ascii="Verdana" w:hAnsi="Verdana"/>
          <w:szCs w:val="22"/>
        </w:rPr>
        <w:lastRenderedPageBreak/>
        <w:t>ICT Service Continuity</w:t>
      </w:r>
      <w:bookmarkEnd w:id="24"/>
      <w:r w:rsidRPr="00225C52">
        <w:rPr>
          <w:rStyle w:val="Strong"/>
          <w:rFonts w:ascii="Verdana" w:hAnsi="Verdana"/>
          <w:szCs w:val="22"/>
        </w:rPr>
        <w:t xml:space="preserve"> </w:t>
      </w:r>
    </w:p>
    <w:p w:rsidR="00225C52" w:rsidRP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conduct a Business Impact Analysis to identify critical Business functions to be supported by ICT.</w:t>
      </w:r>
    </w:p>
    <w:p w:rsidR="00225C52" w:rsidRDefault="008A0FC3"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ensure that a robust business continuity and service recovery plans are in place and that these plans are regularly reviewed and tested and key staff are appropriately trained</w:t>
      </w:r>
      <w:r w:rsidR="0036341D">
        <w:rPr>
          <w:rFonts w:ascii="Verdana" w:hAnsi="Verdana"/>
          <w:szCs w:val="22"/>
        </w:rPr>
        <w:t>.</w:t>
      </w:r>
    </w:p>
    <w:p w:rsidR="00225C52" w:rsidRPr="00225C52" w:rsidRDefault="00225C52" w:rsidP="00BB1207">
      <w:pPr>
        <w:pStyle w:val="Heading3"/>
        <w:numPr>
          <w:ilvl w:val="2"/>
          <w:numId w:val="2"/>
        </w:numPr>
        <w:rPr>
          <w:rStyle w:val="Strong"/>
          <w:rFonts w:ascii="Verdana" w:hAnsi="Verdana"/>
          <w:szCs w:val="22"/>
        </w:rPr>
      </w:pPr>
      <w:bookmarkStart w:id="25" w:name="_Toc383157072"/>
      <w:r w:rsidRPr="00225C52">
        <w:rPr>
          <w:rStyle w:val="Strong"/>
          <w:rFonts w:ascii="Verdana" w:hAnsi="Verdana"/>
          <w:szCs w:val="22"/>
        </w:rPr>
        <w:t>Configuration Management</w:t>
      </w:r>
      <w:bookmarkEnd w:id="25"/>
      <w:r w:rsidRPr="00225C52">
        <w:rPr>
          <w:rStyle w:val="Strong"/>
          <w:rFonts w:ascii="Verdana" w:hAnsi="Verdana"/>
          <w:szCs w:val="22"/>
        </w:rPr>
        <w:t xml:space="preserve"> </w:t>
      </w:r>
    </w:p>
    <w:p w:rsidR="00225C52" w:rsidRPr="00225C52" w:rsidRDefault="00225C52" w:rsidP="00BB1207">
      <w:pPr>
        <w:pStyle w:val="ListParagraph"/>
        <w:numPr>
          <w:ilvl w:val="3"/>
          <w:numId w:val="2"/>
        </w:numPr>
        <w:spacing w:line="276" w:lineRule="auto"/>
        <w:jc w:val="both"/>
        <w:rPr>
          <w:rFonts w:ascii="Verdana" w:hAnsi="Verdana"/>
          <w:szCs w:val="22"/>
        </w:rPr>
      </w:pPr>
      <w:r w:rsidRPr="00225C52">
        <w:rPr>
          <w:rFonts w:ascii="Verdana" w:hAnsi="Verdana"/>
          <w:szCs w:val="22"/>
        </w:rPr>
        <w:t xml:space="preserve">All information regarding ICT assets, Service Level Agreements, End User documentations version control and change requests </w:t>
      </w:r>
      <w:r w:rsidR="00B46E9A">
        <w:rPr>
          <w:rFonts w:ascii="Verdana" w:hAnsi="Verdana"/>
          <w:szCs w:val="22"/>
        </w:rPr>
        <w:t>shall</w:t>
      </w:r>
      <w:r w:rsidRPr="00225C52">
        <w:rPr>
          <w:rFonts w:ascii="Verdana" w:hAnsi="Verdana"/>
          <w:szCs w:val="22"/>
        </w:rPr>
        <w:t xml:space="preserve"> be loaded into the configuration management system.</w:t>
      </w:r>
    </w:p>
    <w:p w:rsidR="00225C52" w:rsidRPr="00225C52" w:rsidRDefault="00225C52" w:rsidP="00BB1207">
      <w:pPr>
        <w:pStyle w:val="Heading3"/>
        <w:numPr>
          <w:ilvl w:val="2"/>
          <w:numId w:val="2"/>
        </w:numPr>
        <w:rPr>
          <w:rStyle w:val="Strong"/>
          <w:rFonts w:ascii="Verdana" w:hAnsi="Verdana"/>
          <w:szCs w:val="22"/>
        </w:rPr>
      </w:pPr>
      <w:bookmarkStart w:id="26" w:name="_Toc383157073"/>
      <w:r w:rsidRPr="00225C52">
        <w:rPr>
          <w:rStyle w:val="Strong"/>
          <w:rFonts w:ascii="Verdana" w:hAnsi="Verdana"/>
          <w:szCs w:val="22"/>
        </w:rPr>
        <w:t>Capacity Management</w:t>
      </w:r>
      <w:bookmarkEnd w:id="26"/>
      <w:r w:rsidRPr="00225C52">
        <w:rPr>
          <w:rStyle w:val="Strong"/>
          <w:rFonts w:ascii="Verdana" w:hAnsi="Verdana"/>
          <w:szCs w:val="22"/>
        </w:rPr>
        <w:t xml:space="preserve"> </w:t>
      </w:r>
    </w:p>
    <w:p w:rsidR="00225C52" w:rsidRDefault="00B46E9A" w:rsidP="00BB1207">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Pr>
          <w:rFonts w:ascii="Verdana" w:hAnsi="Verdana" w:cs="Arial"/>
          <w:b/>
          <w:color w:val="1F497D" w:themeColor="text2"/>
          <w:szCs w:val="22"/>
        </w:rPr>
        <w:t>I</w:t>
      </w:r>
      <w:r w:rsidRPr="004A2557">
        <w:rPr>
          <w:rFonts w:ascii="Verdana" w:hAnsi="Verdana" w:cs="Arial"/>
          <w:b/>
          <w:color w:val="1F497D" w:themeColor="text2"/>
          <w:szCs w:val="22"/>
        </w:rPr>
        <w:t>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shall establish a capacity plan to monitor ICT resources usage for existing and planned systems in order to assist in time and cost effective purchase of additional resources so as to avoid panic purchase when resources run out.</w:t>
      </w:r>
    </w:p>
    <w:p w:rsidR="00BB1207" w:rsidRPr="00225C52" w:rsidRDefault="00BB1207" w:rsidP="00BB1207">
      <w:pPr>
        <w:pStyle w:val="Heading3"/>
        <w:numPr>
          <w:ilvl w:val="2"/>
          <w:numId w:val="2"/>
        </w:numPr>
        <w:rPr>
          <w:rStyle w:val="Strong"/>
          <w:rFonts w:ascii="Verdana" w:hAnsi="Verdana"/>
          <w:szCs w:val="22"/>
        </w:rPr>
      </w:pPr>
      <w:r w:rsidRPr="00225C52">
        <w:rPr>
          <w:rStyle w:val="Strong"/>
          <w:rFonts w:ascii="Verdana" w:hAnsi="Verdana"/>
          <w:szCs w:val="22"/>
        </w:rPr>
        <w:t>Data Management</w:t>
      </w:r>
    </w:p>
    <w:p w:rsidR="00C52DA0" w:rsidRPr="00C52DA0" w:rsidRDefault="00276B24" w:rsidP="00C52DA0">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00BB1207" w:rsidRPr="00225C52">
        <w:rPr>
          <w:rFonts w:ascii="Verdana" w:hAnsi="Verdana"/>
          <w:szCs w:val="22"/>
        </w:rPr>
        <w:t>’s business requirements for data management</w:t>
      </w:r>
      <w:r w:rsidR="00C52DA0">
        <w:rPr>
          <w:rFonts w:ascii="Verdana" w:hAnsi="Verdana"/>
          <w:szCs w:val="22"/>
        </w:rPr>
        <w:t xml:space="preserve"> shall be determined and d</w:t>
      </w:r>
      <w:r w:rsidR="00C52DA0" w:rsidRPr="00C52DA0">
        <w:rPr>
          <w:rFonts w:ascii="Verdana" w:hAnsi="Verdana"/>
          <w:szCs w:val="22"/>
        </w:rPr>
        <w:t xml:space="preserve">ata shall conform to </w:t>
      </w:r>
      <w:r w:rsidR="005F3C24">
        <w:rPr>
          <w:rFonts w:ascii="Verdana" w:hAnsi="Verdana"/>
          <w:szCs w:val="22"/>
        </w:rPr>
        <w:t xml:space="preserve">the </w:t>
      </w:r>
      <w:r w:rsidR="00C52DA0" w:rsidRPr="00C52DA0">
        <w:rPr>
          <w:rFonts w:ascii="Verdana" w:hAnsi="Verdana"/>
          <w:szCs w:val="22"/>
        </w:rPr>
        <w:t>Government data and metadata standards.</w:t>
      </w:r>
    </w:p>
    <w:p w:rsidR="00BB1207" w:rsidRPr="00225C52" w:rsidRDefault="00276B24" w:rsidP="00C52DA0">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cs="Arial"/>
          <w:szCs w:val="22"/>
        </w:rPr>
        <w:t xml:space="preserve"> shall d</w:t>
      </w:r>
      <w:r w:rsidR="00BB1207" w:rsidRPr="00225C52">
        <w:rPr>
          <w:rFonts w:ascii="Verdana" w:hAnsi="Verdana"/>
          <w:szCs w:val="22"/>
        </w:rPr>
        <w:t>evelop procedures for effective and efficient data storage, retention and archiving to meet bu</w:t>
      </w:r>
      <w:r>
        <w:rPr>
          <w:rFonts w:ascii="Verdana" w:hAnsi="Verdana"/>
          <w:szCs w:val="22"/>
        </w:rPr>
        <w:t>siness objectives, the Institution</w:t>
      </w:r>
      <w:r w:rsidR="00BB1207" w:rsidRPr="00225C52">
        <w:rPr>
          <w:rFonts w:ascii="Verdana" w:hAnsi="Verdana"/>
          <w:szCs w:val="22"/>
        </w:rPr>
        <w:t xml:space="preserve">’s </w:t>
      </w:r>
      <w:r w:rsidR="00C52DA0">
        <w:rPr>
          <w:rFonts w:ascii="Verdana" w:hAnsi="Verdana"/>
          <w:szCs w:val="22"/>
        </w:rPr>
        <w:t>ICT S</w:t>
      </w:r>
      <w:r w:rsidR="00BB1207" w:rsidRPr="00225C52">
        <w:rPr>
          <w:rFonts w:ascii="Verdana" w:hAnsi="Verdana"/>
          <w:szCs w:val="22"/>
        </w:rPr>
        <w:t xml:space="preserve">ecurity </w:t>
      </w:r>
      <w:r w:rsidR="00342C38">
        <w:rPr>
          <w:rFonts w:ascii="Verdana" w:hAnsi="Verdana"/>
          <w:szCs w:val="22"/>
        </w:rPr>
        <w:t>Policy</w:t>
      </w:r>
      <w:r w:rsidR="00BB1207" w:rsidRPr="00225C52">
        <w:rPr>
          <w:rFonts w:ascii="Verdana" w:hAnsi="Verdana"/>
          <w:szCs w:val="22"/>
        </w:rPr>
        <w:t xml:space="preserve"> and regulatory requirements.</w:t>
      </w:r>
    </w:p>
    <w:p w:rsidR="00BB1207" w:rsidRDefault="00BB1207" w:rsidP="00C52DA0">
      <w:pPr>
        <w:pStyle w:val="ListParagraph"/>
        <w:spacing w:line="276" w:lineRule="auto"/>
        <w:ind w:left="1440"/>
        <w:jc w:val="both"/>
        <w:rPr>
          <w:rFonts w:ascii="Verdana" w:hAnsi="Verdana"/>
          <w:szCs w:val="22"/>
        </w:rPr>
      </w:pPr>
    </w:p>
    <w:p w:rsidR="00C72EEF" w:rsidRDefault="00C72EEF" w:rsidP="00C72EEF">
      <w:pPr>
        <w:pStyle w:val="Heading2"/>
        <w:numPr>
          <w:ilvl w:val="1"/>
          <w:numId w:val="2"/>
        </w:numPr>
        <w:jc w:val="both"/>
        <w:rPr>
          <w:rFonts w:ascii="Verdana" w:hAnsi="Verdana"/>
          <w:b/>
          <w:sz w:val="22"/>
          <w:szCs w:val="22"/>
        </w:rPr>
      </w:pPr>
      <w:bookmarkStart w:id="27" w:name="_Toc89275608"/>
      <w:r w:rsidRPr="007655F5">
        <w:rPr>
          <w:rFonts w:ascii="Verdana" w:hAnsi="Verdana"/>
          <w:b/>
          <w:sz w:val="22"/>
          <w:szCs w:val="22"/>
        </w:rPr>
        <w:t>ICT</w:t>
      </w:r>
      <w:r>
        <w:rPr>
          <w:rFonts w:ascii="Verdana" w:hAnsi="Verdana"/>
          <w:b/>
          <w:sz w:val="22"/>
          <w:szCs w:val="22"/>
        </w:rPr>
        <w:t xml:space="preserve"> Security</w:t>
      </w:r>
      <w:bookmarkEnd w:id="27"/>
      <w:r w:rsidRPr="007655F5">
        <w:rPr>
          <w:rFonts w:ascii="Verdana" w:hAnsi="Verdana"/>
          <w:b/>
          <w:sz w:val="22"/>
          <w:szCs w:val="22"/>
        </w:rPr>
        <w:t xml:space="preserve"> </w:t>
      </w:r>
    </w:p>
    <w:p w:rsidR="00225C52" w:rsidRPr="00225C52" w:rsidRDefault="00225C52" w:rsidP="00225C52">
      <w:pPr>
        <w:spacing w:line="276" w:lineRule="auto"/>
        <w:jc w:val="both"/>
        <w:rPr>
          <w:rFonts w:ascii="Verdana" w:hAnsi="Verdana"/>
          <w:szCs w:val="22"/>
          <w:lang w:eastAsia="en-GB"/>
        </w:rPr>
      </w:pPr>
      <w:r w:rsidRPr="00225C52">
        <w:rPr>
          <w:rFonts w:ascii="Verdana" w:hAnsi="Verdana"/>
          <w:szCs w:val="22"/>
          <w:lang w:eastAsia="en-GB"/>
        </w:rPr>
        <w:t>I</w:t>
      </w:r>
      <w:r w:rsidR="00C72EEF">
        <w:rPr>
          <w:rFonts w:ascii="Verdana" w:hAnsi="Verdana"/>
          <w:szCs w:val="22"/>
          <w:lang w:eastAsia="en-GB"/>
        </w:rPr>
        <w:t>CT S</w:t>
      </w:r>
      <w:r w:rsidRPr="00225C52">
        <w:rPr>
          <w:rFonts w:ascii="Verdana" w:hAnsi="Verdana"/>
          <w:szCs w:val="22"/>
          <w:lang w:eastAsia="en-GB"/>
        </w:rPr>
        <w:t>ecurity covers all the processes by which computer-based equipment, information and services are protected from unintended or unauthorized access, change or destruction throughout an organization.</w:t>
      </w:r>
    </w:p>
    <w:p w:rsidR="00225C52" w:rsidRPr="00225C52" w:rsidRDefault="00225C52" w:rsidP="00225C52">
      <w:pPr>
        <w:pStyle w:val="Default"/>
        <w:spacing w:line="276" w:lineRule="auto"/>
        <w:jc w:val="both"/>
        <w:rPr>
          <w:rFonts w:ascii="Verdana" w:hAnsi="Verdana"/>
          <w:color w:val="auto"/>
          <w:kern w:val="1"/>
          <w:sz w:val="22"/>
          <w:szCs w:val="22"/>
        </w:rPr>
      </w:pPr>
    </w:p>
    <w:p w:rsidR="00225C52" w:rsidRPr="00225C52" w:rsidRDefault="00225C52" w:rsidP="00225C52">
      <w:pPr>
        <w:spacing w:line="276" w:lineRule="auto"/>
        <w:jc w:val="both"/>
        <w:rPr>
          <w:rFonts w:ascii="Verdana" w:hAnsi="Verdana"/>
          <w:szCs w:val="22"/>
          <w:lang w:eastAsia="en-GB"/>
        </w:rPr>
      </w:pPr>
      <w:r w:rsidRPr="00225C52">
        <w:rPr>
          <w:rFonts w:ascii="Verdana" w:hAnsi="Verdana"/>
          <w:szCs w:val="22"/>
          <w:lang w:eastAsia="en-GB"/>
        </w:rPr>
        <w:t>The general objective</w:t>
      </w:r>
      <w:r w:rsidR="00C72EEF">
        <w:rPr>
          <w:rFonts w:ascii="Verdana" w:hAnsi="Verdana"/>
          <w:szCs w:val="22"/>
          <w:lang w:eastAsia="en-GB"/>
        </w:rPr>
        <w:t xml:space="preserve"> of managing ICT Security</w:t>
      </w:r>
      <w:r w:rsidRPr="00225C52">
        <w:rPr>
          <w:rFonts w:ascii="Verdana" w:hAnsi="Verdana"/>
          <w:szCs w:val="22"/>
          <w:lang w:eastAsia="en-GB"/>
        </w:rPr>
        <w:t xml:space="preserve"> is to provide </w:t>
      </w:r>
      <w:r w:rsidR="005F3C24">
        <w:rPr>
          <w:rFonts w:ascii="Verdana" w:hAnsi="Verdana" w:cs="Arial"/>
          <w:b/>
          <w:color w:val="1F497D" w:themeColor="text2"/>
          <w:szCs w:val="22"/>
        </w:rPr>
        <w:t>&lt;&lt;</w:t>
      </w:r>
      <w:r w:rsidR="005F3C24" w:rsidRPr="004A2557">
        <w:rPr>
          <w:rFonts w:ascii="Verdana" w:hAnsi="Verdana" w:cs="Arial"/>
          <w:b/>
          <w:color w:val="1F497D" w:themeColor="text2"/>
          <w:szCs w:val="22"/>
        </w:rPr>
        <w:t>incl</w:t>
      </w:r>
      <w:r w:rsidR="005F3C24">
        <w:rPr>
          <w:rFonts w:ascii="Verdana" w:hAnsi="Verdana" w:cs="Arial"/>
          <w:b/>
          <w:color w:val="1F497D" w:themeColor="text2"/>
          <w:szCs w:val="22"/>
        </w:rPr>
        <w:t>ude the name of the institution</w:t>
      </w:r>
      <w:r w:rsidR="005F3C24" w:rsidRPr="004A2557">
        <w:rPr>
          <w:rFonts w:ascii="Verdana" w:hAnsi="Verdana" w:cs="Arial"/>
          <w:b/>
          <w:color w:val="1F497D" w:themeColor="text2"/>
          <w:szCs w:val="22"/>
        </w:rPr>
        <w:t>&gt;&gt;</w:t>
      </w:r>
      <w:r w:rsidR="005F3C24">
        <w:rPr>
          <w:rFonts w:ascii="Verdana" w:hAnsi="Verdana" w:cs="Arial"/>
          <w:szCs w:val="22"/>
        </w:rPr>
        <w:t xml:space="preserve"> </w:t>
      </w:r>
      <w:r w:rsidRPr="00225C52">
        <w:rPr>
          <w:rFonts w:ascii="Verdana" w:hAnsi="Verdana"/>
          <w:szCs w:val="22"/>
          <w:lang w:eastAsia="en-GB"/>
        </w:rPr>
        <w:t>with information security mechanism to support the</w:t>
      </w:r>
      <w:r w:rsidR="00C72EEF">
        <w:rPr>
          <w:rFonts w:ascii="Verdana" w:hAnsi="Verdana"/>
          <w:szCs w:val="22"/>
          <w:lang w:eastAsia="en-GB"/>
        </w:rPr>
        <w:t xml:space="preserve"> Institution</w:t>
      </w:r>
      <w:r w:rsidRPr="00225C52">
        <w:rPr>
          <w:rFonts w:ascii="Verdana" w:hAnsi="Verdana"/>
          <w:szCs w:val="22"/>
          <w:lang w:eastAsia="en-GB"/>
        </w:rPr>
        <w:t xml:space="preserve"> to achieve its strategic goals based on best practices. The</w:t>
      </w:r>
      <w:r w:rsidR="00C72EEF">
        <w:rPr>
          <w:rFonts w:ascii="Verdana" w:hAnsi="Verdana"/>
          <w:szCs w:val="22"/>
          <w:lang w:eastAsia="en-GB"/>
        </w:rPr>
        <w:t xml:space="preserve"> specific objectives are</w:t>
      </w:r>
      <w:r w:rsidRPr="00225C52">
        <w:rPr>
          <w:rFonts w:ascii="Verdana" w:hAnsi="Verdana"/>
          <w:szCs w:val="22"/>
          <w:lang w:eastAsia="en-GB"/>
        </w:rPr>
        <w:t>:</w:t>
      </w:r>
    </w:p>
    <w:p w:rsidR="00225C52" w:rsidRPr="00225C52" w:rsidRDefault="00225C52" w:rsidP="00AD3C28">
      <w:pPr>
        <w:numPr>
          <w:ilvl w:val="0"/>
          <w:numId w:val="8"/>
        </w:numPr>
        <w:tabs>
          <w:tab w:val="left" w:pos="900"/>
          <w:tab w:val="left" w:pos="1440"/>
          <w:tab w:val="left" w:pos="1620"/>
          <w:tab w:val="left" w:pos="2160"/>
        </w:tabs>
        <w:suppressAutoHyphens/>
        <w:spacing w:before="120" w:after="120" w:line="276" w:lineRule="auto"/>
        <w:jc w:val="both"/>
        <w:rPr>
          <w:rFonts w:ascii="Verdana" w:hAnsi="Verdana" w:cs="Calibri"/>
          <w:szCs w:val="22"/>
        </w:rPr>
      </w:pPr>
      <w:r w:rsidRPr="00225C52">
        <w:rPr>
          <w:rFonts w:ascii="Verdana" w:hAnsi="Verdana" w:cs="Calibri"/>
          <w:szCs w:val="22"/>
        </w:rPr>
        <w:t xml:space="preserve">Protection of the </w:t>
      </w:r>
      <w:r w:rsidR="005F3C24">
        <w:rPr>
          <w:rFonts w:ascii="Verdana" w:hAnsi="Verdana" w:cs="Arial"/>
          <w:b/>
          <w:color w:val="1F497D" w:themeColor="text2"/>
          <w:szCs w:val="22"/>
        </w:rPr>
        <w:t>&lt;&lt;</w:t>
      </w:r>
      <w:r w:rsidR="005F3C24" w:rsidRPr="004A2557">
        <w:rPr>
          <w:rFonts w:ascii="Verdana" w:hAnsi="Verdana" w:cs="Arial"/>
          <w:b/>
          <w:color w:val="1F497D" w:themeColor="text2"/>
          <w:szCs w:val="22"/>
        </w:rPr>
        <w:t>incl</w:t>
      </w:r>
      <w:r w:rsidR="005F3C24">
        <w:rPr>
          <w:rFonts w:ascii="Verdana" w:hAnsi="Verdana" w:cs="Arial"/>
          <w:b/>
          <w:color w:val="1F497D" w:themeColor="text2"/>
          <w:szCs w:val="22"/>
        </w:rPr>
        <w:t>ude the name of the institution</w:t>
      </w:r>
      <w:r w:rsidR="005F3C24" w:rsidRPr="004A2557">
        <w:rPr>
          <w:rFonts w:ascii="Verdana" w:hAnsi="Verdana" w:cs="Arial"/>
          <w:b/>
          <w:color w:val="1F497D" w:themeColor="text2"/>
          <w:szCs w:val="22"/>
        </w:rPr>
        <w:t>&gt;&gt;</w:t>
      </w:r>
      <w:r w:rsidRPr="00225C52">
        <w:rPr>
          <w:rFonts w:ascii="Verdana" w:hAnsi="Verdana" w:cs="Calibri"/>
          <w:szCs w:val="22"/>
        </w:rPr>
        <w:t xml:space="preserve">’s ICT resources from accidental or malicious act while preserving the open information sharing requirements of </w:t>
      </w:r>
      <w:r w:rsidR="00490DEE">
        <w:rPr>
          <w:rFonts w:ascii="Verdana" w:hAnsi="Verdana" w:cs="Calibri"/>
          <w:szCs w:val="22"/>
        </w:rPr>
        <w:t>the Government</w:t>
      </w:r>
      <w:r w:rsidR="00C72EEF">
        <w:rPr>
          <w:rFonts w:ascii="Verdana" w:hAnsi="Verdana" w:cs="Calibri"/>
          <w:szCs w:val="22"/>
        </w:rPr>
        <w:t>; and</w:t>
      </w:r>
    </w:p>
    <w:p w:rsidR="00225C52" w:rsidRPr="00225C52" w:rsidRDefault="00225C52" w:rsidP="00AD3C28">
      <w:pPr>
        <w:numPr>
          <w:ilvl w:val="0"/>
          <w:numId w:val="8"/>
        </w:numPr>
        <w:tabs>
          <w:tab w:val="left" w:pos="900"/>
          <w:tab w:val="left" w:pos="1440"/>
          <w:tab w:val="left" w:pos="1620"/>
          <w:tab w:val="left" w:pos="2160"/>
        </w:tabs>
        <w:suppressAutoHyphens/>
        <w:spacing w:before="120" w:after="120" w:line="276" w:lineRule="auto"/>
        <w:jc w:val="both"/>
        <w:rPr>
          <w:rFonts w:ascii="Verdana" w:hAnsi="Verdana" w:cs="Calibri"/>
          <w:szCs w:val="22"/>
        </w:rPr>
      </w:pPr>
      <w:r w:rsidRPr="00225C52">
        <w:rPr>
          <w:rFonts w:ascii="Verdana" w:hAnsi="Verdana" w:cs="Calibri"/>
          <w:szCs w:val="22"/>
        </w:rPr>
        <w:t xml:space="preserve">Making the </w:t>
      </w:r>
      <w:r w:rsidR="00490DEE">
        <w:rPr>
          <w:rFonts w:ascii="Verdana" w:hAnsi="Verdana" w:cs="Arial"/>
          <w:b/>
          <w:color w:val="1F497D" w:themeColor="text2"/>
          <w:szCs w:val="22"/>
        </w:rPr>
        <w:t>&lt;&lt;</w:t>
      </w:r>
      <w:r w:rsidR="00490DEE" w:rsidRPr="004A2557">
        <w:rPr>
          <w:rFonts w:ascii="Verdana" w:hAnsi="Verdana" w:cs="Arial"/>
          <w:b/>
          <w:color w:val="1F497D" w:themeColor="text2"/>
          <w:szCs w:val="22"/>
        </w:rPr>
        <w:t>incl</w:t>
      </w:r>
      <w:r w:rsidR="00490DEE">
        <w:rPr>
          <w:rFonts w:ascii="Verdana" w:hAnsi="Verdana" w:cs="Arial"/>
          <w:b/>
          <w:color w:val="1F497D" w:themeColor="text2"/>
          <w:szCs w:val="22"/>
        </w:rPr>
        <w:t>ude the name of the institution</w:t>
      </w:r>
      <w:r w:rsidR="00490DEE" w:rsidRPr="004A2557">
        <w:rPr>
          <w:rFonts w:ascii="Verdana" w:hAnsi="Verdana" w:cs="Arial"/>
          <w:b/>
          <w:color w:val="1F497D" w:themeColor="text2"/>
          <w:szCs w:val="22"/>
        </w:rPr>
        <w:t>&gt;&gt;</w:t>
      </w:r>
      <w:r w:rsidRPr="00225C52">
        <w:rPr>
          <w:rFonts w:ascii="Verdana" w:hAnsi="Verdana" w:cs="Calibri"/>
          <w:szCs w:val="22"/>
        </w:rPr>
        <w:t xml:space="preserve">’s stakeholders aware of their responsibilities </w:t>
      </w:r>
      <w:r w:rsidR="00490DEE">
        <w:rPr>
          <w:rFonts w:ascii="Verdana" w:hAnsi="Verdana" w:cs="Calibri"/>
          <w:szCs w:val="22"/>
        </w:rPr>
        <w:t>w</w:t>
      </w:r>
      <w:r w:rsidRPr="00225C52">
        <w:rPr>
          <w:rFonts w:ascii="Verdana" w:hAnsi="Verdana" w:cs="Calibri"/>
          <w:szCs w:val="22"/>
        </w:rPr>
        <w:t>i</w:t>
      </w:r>
      <w:r w:rsidR="00490DEE">
        <w:rPr>
          <w:rFonts w:ascii="Verdana" w:hAnsi="Verdana" w:cs="Calibri"/>
          <w:szCs w:val="22"/>
        </w:rPr>
        <w:t>th</w:t>
      </w:r>
      <w:r w:rsidRPr="00225C52">
        <w:rPr>
          <w:rFonts w:ascii="Verdana" w:hAnsi="Verdana" w:cs="Calibri"/>
          <w:szCs w:val="22"/>
        </w:rPr>
        <w:t xml:space="preserve"> respect of ICT security.</w:t>
      </w:r>
    </w:p>
    <w:p w:rsidR="00225C52" w:rsidRPr="00225C52" w:rsidRDefault="00226A80" w:rsidP="00474E63">
      <w:pPr>
        <w:pStyle w:val="Heading3"/>
        <w:numPr>
          <w:ilvl w:val="2"/>
          <w:numId w:val="2"/>
        </w:numPr>
        <w:rPr>
          <w:rStyle w:val="Strong"/>
          <w:rFonts w:ascii="Verdana" w:hAnsi="Verdana"/>
          <w:szCs w:val="22"/>
        </w:rPr>
      </w:pPr>
      <w:bookmarkStart w:id="28" w:name="_Toc383157082"/>
      <w:r>
        <w:rPr>
          <w:rStyle w:val="Strong"/>
          <w:rFonts w:ascii="Verdana" w:hAnsi="Verdana"/>
          <w:szCs w:val="22"/>
        </w:rPr>
        <w:t xml:space="preserve">ICT </w:t>
      </w:r>
      <w:r w:rsidR="00225C52" w:rsidRPr="00225C52">
        <w:rPr>
          <w:rStyle w:val="Strong"/>
          <w:rFonts w:ascii="Verdana" w:hAnsi="Verdana"/>
          <w:szCs w:val="22"/>
        </w:rPr>
        <w:t xml:space="preserve">Security </w:t>
      </w:r>
      <w:bookmarkEnd w:id="28"/>
      <w:r w:rsidR="00F74B1E">
        <w:rPr>
          <w:rStyle w:val="Strong"/>
          <w:rFonts w:ascii="Verdana" w:hAnsi="Verdana"/>
          <w:szCs w:val="22"/>
        </w:rPr>
        <w:t>Management</w:t>
      </w:r>
    </w:p>
    <w:p w:rsidR="00225C52" w:rsidRPr="00225C52" w:rsidRDefault="00490DEE" w:rsidP="00371F2D">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sidR="00225C52" w:rsidRPr="00225C52">
        <w:rPr>
          <w:rFonts w:ascii="Verdana" w:hAnsi="Verdana"/>
          <w:szCs w:val="22"/>
        </w:rPr>
        <w:t xml:space="preserve"> shall actively support</w:t>
      </w:r>
      <w:r w:rsidR="00474E63">
        <w:rPr>
          <w:rFonts w:ascii="Verdana" w:hAnsi="Verdana"/>
          <w:szCs w:val="22"/>
        </w:rPr>
        <w:t xml:space="preserve"> ICT</w:t>
      </w:r>
      <w:r w:rsidR="00225C52" w:rsidRPr="00225C52">
        <w:rPr>
          <w:rFonts w:ascii="Verdana" w:hAnsi="Verdana"/>
          <w:szCs w:val="22"/>
        </w:rPr>
        <w:t xml:space="preserve"> se</w:t>
      </w:r>
      <w:r>
        <w:rPr>
          <w:rFonts w:ascii="Verdana" w:hAnsi="Verdana"/>
          <w:szCs w:val="22"/>
        </w:rPr>
        <w:t>curity within the Institution</w:t>
      </w:r>
      <w:r w:rsidR="00225C52" w:rsidRPr="00225C52">
        <w:rPr>
          <w:rFonts w:ascii="Verdana" w:hAnsi="Verdana"/>
          <w:szCs w:val="22"/>
        </w:rPr>
        <w:t xml:space="preserve"> through clear direction, demonstrated </w:t>
      </w:r>
      <w:r w:rsidR="00225C52" w:rsidRPr="00225C52">
        <w:rPr>
          <w:rFonts w:ascii="Verdana" w:hAnsi="Verdana"/>
          <w:szCs w:val="22"/>
        </w:rPr>
        <w:lastRenderedPageBreak/>
        <w:t xml:space="preserve">commitment, explicit assignment, and acknowledgment of </w:t>
      </w:r>
      <w:r w:rsidR="00474E63">
        <w:rPr>
          <w:rFonts w:ascii="Verdana" w:hAnsi="Verdana"/>
          <w:szCs w:val="22"/>
        </w:rPr>
        <w:t xml:space="preserve">ICT </w:t>
      </w:r>
      <w:r w:rsidR="00225C52" w:rsidRPr="00225C52">
        <w:rPr>
          <w:rFonts w:ascii="Verdana" w:hAnsi="Verdana"/>
          <w:szCs w:val="22"/>
        </w:rPr>
        <w:t>security responsibilities.</w:t>
      </w:r>
    </w:p>
    <w:p w:rsidR="00225C52" w:rsidRPr="00225C52" w:rsidRDefault="00490DEE" w:rsidP="00371F2D">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Pr>
          <w:rFonts w:ascii="Verdana" w:hAnsi="Verdana" w:cs="Arial"/>
          <w:b/>
          <w:color w:val="1F497D" w:themeColor="text2"/>
          <w:szCs w:val="22"/>
        </w:rPr>
        <w:t>I</w:t>
      </w:r>
      <w:r w:rsidRPr="004A2557">
        <w:rPr>
          <w:rFonts w:ascii="Verdana" w:hAnsi="Verdana" w:cs="Arial"/>
          <w:b/>
          <w:color w:val="1F497D" w:themeColor="text2"/>
          <w:szCs w:val="22"/>
        </w:rPr>
        <w:t>ncl</w:t>
      </w:r>
      <w:r>
        <w:rPr>
          <w:rFonts w:ascii="Verdana" w:hAnsi="Verdana" w:cs="Arial"/>
          <w:b/>
          <w:color w:val="1F497D" w:themeColor="text2"/>
          <w:szCs w:val="22"/>
        </w:rPr>
        <w:t>ude the name of the institution</w:t>
      </w:r>
      <w:r w:rsidRPr="004A2557">
        <w:rPr>
          <w:rFonts w:ascii="Verdana" w:hAnsi="Verdana" w:cs="Arial"/>
          <w:b/>
          <w:color w:val="1F497D" w:themeColor="text2"/>
          <w:szCs w:val="22"/>
        </w:rPr>
        <w:t>&gt;&gt;</w:t>
      </w:r>
      <w:r>
        <w:rPr>
          <w:rFonts w:ascii="Verdana" w:hAnsi="Verdana" w:cs="Arial"/>
          <w:szCs w:val="22"/>
        </w:rPr>
        <w:t xml:space="preserve"> </w:t>
      </w:r>
      <w:r w:rsidR="00225C52" w:rsidRPr="00225C52">
        <w:rPr>
          <w:rFonts w:ascii="Verdana" w:hAnsi="Verdana"/>
          <w:szCs w:val="22"/>
        </w:rPr>
        <w:t xml:space="preserve">shall ensure information systems are designed, acquired and implemented with effective </w:t>
      </w:r>
      <w:r w:rsidR="003767CF">
        <w:rPr>
          <w:rFonts w:ascii="Verdana" w:hAnsi="Verdana"/>
          <w:szCs w:val="22"/>
        </w:rPr>
        <w:t xml:space="preserve">ICT </w:t>
      </w:r>
      <w:r w:rsidR="00225C52" w:rsidRPr="00225C52">
        <w:rPr>
          <w:rFonts w:ascii="Verdana" w:hAnsi="Verdana"/>
          <w:szCs w:val="22"/>
        </w:rPr>
        <w:t>security controls to safeguard the integrity, confidentiality and continual availability throughout the entire life cycle.</w:t>
      </w:r>
    </w:p>
    <w:p w:rsidR="000C6AEA" w:rsidRPr="003767CF" w:rsidRDefault="00F7563D" w:rsidP="000C2B14">
      <w:pPr>
        <w:pStyle w:val="ListParagraph"/>
        <w:numPr>
          <w:ilvl w:val="3"/>
          <w:numId w:val="2"/>
        </w:numPr>
        <w:spacing w:line="276" w:lineRule="auto"/>
        <w:jc w:val="both"/>
        <w:rPr>
          <w:rFonts w:ascii="Verdana" w:hAnsi="Verdana"/>
          <w:szCs w:val="22"/>
        </w:rPr>
      </w:pPr>
      <w:r>
        <w:rPr>
          <w:rFonts w:ascii="Verdana" w:hAnsi="Verdana"/>
          <w:szCs w:val="22"/>
        </w:rPr>
        <w:t>ICT security Policy</w:t>
      </w:r>
      <w:r w:rsidR="000C6AEA" w:rsidRPr="003767CF">
        <w:rPr>
          <w:rFonts w:ascii="Verdana" w:hAnsi="Verdana"/>
          <w:szCs w:val="22"/>
        </w:rPr>
        <w:t xml:space="preserve"> shall be established to</w:t>
      </w:r>
      <w:r w:rsidR="003767CF" w:rsidRPr="003767CF">
        <w:rPr>
          <w:rFonts w:ascii="Verdana" w:hAnsi="Verdana"/>
          <w:szCs w:val="22"/>
        </w:rPr>
        <w:t xml:space="preserve"> </w:t>
      </w:r>
      <w:r w:rsidR="003767CF" w:rsidRPr="003767CF">
        <w:rPr>
          <w:rFonts w:ascii="Verdana" w:hAnsi="Verdana" w:cs="Arial"/>
          <w:szCs w:val="22"/>
        </w:rPr>
        <w:t>highlighting the implemented ICT security controls</w:t>
      </w:r>
      <w:r w:rsidR="000C6AEA" w:rsidRPr="003767CF">
        <w:rPr>
          <w:rFonts w:ascii="Verdana" w:hAnsi="Verdana"/>
          <w:szCs w:val="22"/>
        </w:rPr>
        <w:t xml:space="preserve"> </w:t>
      </w:r>
      <w:r w:rsidR="007A087A">
        <w:rPr>
          <w:rFonts w:ascii="Verdana" w:hAnsi="Verdana"/>
          <w:szCs w:val="22"/>
        </w:rPr>
        <w:t>that ensures ICT</w:t>
      </w:r>
      <w:r w:rsidR="007A087A" w:rsidRPr="004A2557">
        <w:rPr>
          <w:rFonts w:ascii="Verdana" w:hAnsi="Verdana" w:cs="Arial"/>
          <w:szCs w:val="22"/>
        </w:rPr>
        <w:t xml:space="preserve"> security risks are mitigated and controlled.</w:t>
      </w:r>
      <w:r w:rsidR="003767CF">
        <w:rPr>
          <w:rFonts w:ascii="Verdana" w:hAnsi="Verdana"/>
          <w:szCs w:val="22"/>
        </w:rPr>
        <w:t xml:space="preserve"> </w:t>
      </w:r>
      <w:r w:rsidR="00EC3126" w:rsidRPr="003767CF">
        <w:rPr>
          <w:rFonts w:ascii="Verdana" w:hAnsi="Verdana"/>
          <w:szCs w:val="22"/>
        </w:rPr>
        <w:t xml:space="preserve">The document </w:t>
      </w:r>
      <w:r w:rsidR="000C6AEA" w:rsidRPr="003767CF">
        <w:rPr>
          <w:rFonts w:ascii="Verdana" w:hAnsi="Verdana"/>
          <w:szCs w:val="22"/>
        </w:rPr>
        <w:t>may</w:t>
      </w:r>
      <w:r w:rsidR="00EC3126" w:rsidRPr="003767CF">
        <w:rPr>
          <w:rFonts w:ascii="Verdana" w:hAnsi="Verdana"/>
          <w:szCs w:val="22"/>
        </w:rPr>
        <w:t xml:space="preserve"> be complemented by </w:t>
      </w:r>
      <w:r w:rsidR="003767CF">
        <w:rPr>
          <w:rFonts w:ascii="Verdana" w:hAnsi="Verdana"/>
          <w:szCs w:val="22"/>
        </w:rPr>
        <w:t>other</w:t>
      </w:r>
      <w:r w:rsidR="00EC3126" w:rsidRPr="003767CF">
        <w:rPr>
          <w:rFonts w:ascii="Verdana" w:hAnsi="Verdana"/>
          <w:szCs w:val="22"/>
        </w:rPr>
        <w:t xml:space="preserve"> </w:t>
      </w:r>
      <w:r w:rsidR="000C6AEA" w:rsidRPr="003767CF">
        <w:rPr>
          <w:rFonts w:ascii="Verdana" w:hAnsi="Verdana"/>
          <w:szCs w:val="22"/>
        </w:rPr>
        <w:t>ICT</w:t>
      </w:r>
      <w:r w:rsidR="00EC3126" w:rsidRPr="003767CF">
        <w:rPr>
          <w:rFonts w:ascii="Verdana" w:hAnsi="Verdana"/>
          <w:szCs w:val="22"/>
        </w:rPr>
        <w:t xml:space="preserve"> security sub-documents </w:t>
      </w:r>
      <w:r w:rsidR="003767CF">
        <w:rPr>
          <w:rFonts w:ascii="Verdana" w:hAnsi="Verdana"/>
          <w:szCs w:val="22"/>
        </w:rPr>
        <w:t>that define</w:t>
      </w:r>
      <w:r w:rsidR="00EC3126" w:rsidRPr="003767CF">
        <w:rPr>
          <w:rFonts w:ascii="Verdana" w:hAnsi="Verdana"/>
          <w:szCs w:val="22"/>
        </w:rPr>
        <w:t xml:space="preserve"> more specific security </w:t>
      </w:r>
      <w:r w:rsidR="00B175A9">
        <w:rPr>
          <w:rFonts w:ascii="Verdana" w:hAnsi="Verdana"/>
          <w:szCs w:val="22"/>
        </w:rPr>
        <w:t>policies</w:t>
      </w:r>
      <w:r w:rsidR="00EC3126" w:rsidRPr="003767CF">
        <w:rPr>
          <w:rFonts w:ascii="Verdana" w:hAnsi="Verdana"/>
          <w:szCs w:val="22"/>
        </w:rPr>
        <w:t xml:space="preserve"> for individual co</w:t>
      </w:r>
      <w:r w:rsidR="000C6AEA" w:rsidRPr="003767CF">
        <w:rPr>
          <w:rFonts w:ascii="Verdana" w:hAnsi="Verdana"/>
          <w:szCs w:val="22"/>
        </w:rPr>
        <w:t>mponents of the ICT environment.</w:t>
      </w:r>
    </w:p>
    <w:p w:rsidR="000C6AEA" w:rsidRDefault="00225C52" w:rsidP="000C6AEA">
      <w:pPr>
        <w:pStyle w:val="ListParagraph"/>
        <w:numPr>
          <w:ilvl w:val="3"/>
          <w:numId w:val="2"/>
        </w:numPr>
        <w:spacing w:line="276" w:lineRule="auto"/>
        <w:jc w:val="both"/>
        <w:rPr>
          <w:rFonts w:ascii="Verdana" w:hAnsi="Verdana"/>
          <w:szCs w:val="22"/>
        </w:rPr>
      </w:pPr>
      <w:r w:rsidRPr="000C6AEA">
        <w:rPr>
          <w:rFonts w:ascii="Verdana" w:hAnsi="Verdana"/>
          <w:szCs w:val="22"/>
        </w:rPr>
        <w:t xml:space="preserve">All users of </w:t>
      </w:r>
      <w:r w:rsidR="00490DEE">
        <w:rPr>
          <w:rFonts w:ascii="Verdana" w:hAnsi="Verdana" w:cs="Arial"/>
          <w:b/>
          <w:color w:val="1F497D" w:themeColor="text2"/>
          <w:szCs w:val="22"/>
        </w:rPr>
        <w:t>&lt;&lt;</w:t>
      </w:r>
      <w:r w:rsidR="00490DEE" w:rsidRPr="004A2557">
        <w:rPr>
          <w:rFonts w:ascii="Verdana" w:hAnsi="Verdana" w:cs="Arial"/>
          <w:b/>
          <w:color w:val="1F497D" w:themeColor="text2"/>
          <w:szCs w:val="22"/>
        </w:rPr>
        <w:t>incl</w:t>
      </w:r>
      <w:r w:rsidR="00490DEE">
        <w:rPr>
          <w:rFonts w:ascii="Verdana" w:hAnsi="Verdana" w:cs="Arial"/>
          <w:b/>
          <w:color w:val="1F497D" w:themeColor="text2"/>
          <w:szCs w:val="22"/>
        </w:rPr>
        <w:t>ude the name of the institution</w:t>
      </w:r>
      <w:r w:rsidR="00490DEE" w:rsidRPr="004A2557">
        <w:rPr>
          <w:rFonts w:ascii="Verdana" w:hAnsi="Verdana" w:cs="Arial"/>
          <w:b/>
          <w:color w:val="1F497D" w:themeColor="text2"/>
          <w:szCs w:val="22"/>
        </w:rPr>
        <w:t>&gt;&gt;</w:t>
      </w:r>
      <w:r w:rsidR="00490DEE">
        <w:rPr>
          <w:rFonts w:ascii="Verdana" w:hAnsi="Verdana" w:cs="Arial"/>
          <w:szCs w:val="22"/>
        </w:rPr>
        <w:t xml:space="preserve"> </w:t>
      </w:r>
      <w:r w:rsidRPr="000C6AEA">
        <w:rPr>
          <w:rFonts w:ascii="Verdana" w:hAnsi="Verdana"/>
          <w:szCs w:val="22"/>
        </w:rPr>
        <w:t>systems shall be responsible for protecting the institute’s information resources.</w:t>
      </w:r>
    </w:p>
    <w:p w:rsidR="000C6AEA" w:rsidRDefault="00490DEE" w:rsidP="000C6AEA">
      <w:pPr>
        <w:pStyle w:val="ListParagraph"/>
        <w:numPr>
          <w:ilvl w:val="3"/>
          <w:numId w:val="2"/>
        </w:numPr>
        <w:spacing w:line="276" w:lineRule="auto"/>
        <w:jc w:val="both"/>
        <w:rPr>
          <w:rFonts w:ascii="Verdana" w:hAnsi="Verdana"/>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Pr="004A2557">
        <w:rPr>
          <w:rFonts w:ascii="Verdana" w:hAnsi="Verdana" w:cs="Arial"/>
          <w:b/>
          <w:color w:val="1F497D" w:themeColor="text2"/>
          <w:szCs w:val="22"/>
        </w:rPr>
        <w:t>&gt;&gt;</w:t>
      </w:r>
      <w:r>
        <w:rPr>
          <w:rFonts w:ascii="Verdana" w:hAnsi="Verdana"/>
          <w:szCs w:val="22"/>
        </w:rPr>
        <w:t xml:space="preserve"> </w:t>
      </w:r>
      <w:r w:rsidR="00225C52" w:rsidRPr="000C6AEA">
        <w:rPr>
          <w:rFonts w:ascii="Verdana" w:hAnsi="Verdana"/>
          <w:szCs w:val="22"/>
        </w:rPr>
        <w:t>shall retain overall responsibility</w:t>
      </w:r>
      <w:r w:rsidR="00F132C1">
        <w:rPr>
          <w:rFonts w:ascii="Verdana" w:hAnsi="Verdana"/>
          <w:szCs w:val="22"/>
        </w:rPr>
        <w:t xml:space="preserve"> and ownership for all Institution’s information </w:t>
      </w:r>
      <w:r w:rsidR="00225C52" w:rsidRPr="000C6AEA">
        <w:rPr>
          <w:rFonts w:ascii="Verdana" w:hAnsi="Verdana"/>
          <w:szCs w:val="22"/>
        </w:rPr>
        <w:t xml:space="preserve">assets. </w:t>
      </w:r>
    </w:p>
    <w:p w:rsidR="0052140A" w:rsidRPr="0052140A" w:rsidRDefault="0052140A" w:rsidP="0052140A">
      <w:pPr>
        <w:pStyle w:val="Heading3"/>
        <w:numPr>
          <w:ilvl w:val="2"/>
          <w:numId w:val="2"/>
        </w:numPr>
        <w:rPr>
          <w:rFonts w:ascii="Verdana" w:hAnsi="Verdana" w:cs="Arial"/>
          <w:b/>
          <w:szCs w:val="22"/>
        </w:rPr>
      </w:pPr>
      <w:r w:rsidRPr="0052140A">
        <w:rPr>
          <w:rStyle w:val="Strong"/>
          <w:rFonts w:ascii="Verdana" w:hAnsi="Verdana"/>
        </w:rPr>
        <w:t>Monitoring</w:t>
      </w:r>
      <w:r w:rsidRPr="0052140A">
        <w:rPr>
          <w:rFonts w:ascii="Verdana" w:hAnsi="Verdana" w:cs="Arial"/>
          <w:b/>
          <w:szCs w:val="22"/>
        </w:rPr>
        <w:t xml:space="preserve"> </w:t>
      </w:r>
    </w:p>
    <w:p w:rsidR="0052140A" w:rsidRPr="004A2557" w:rsidRDefault="00F132C1" w:rsidP="0052140A">
      <w:pPr>
        <w:pStyle w:val="ListParagraph"/>
        <w:numPr>
          <w:ilvl w:val="3"/>
          <w:numId w:val="2"/>
        </w:numPr>
        <w:spacing w:line="276" w:lineRule="auto"/>
        <w:jc w:val="both"/>
        <w:rPr>
          <w:rFonts w:ascii="Verdana" w:hAnsi="Verdana" w:cs="Arial"/>
          <w:szCs w:val="22"/>
        </w:rPr>
      </w:pPr>
      <w:r>
        <w:rPr>
          <w:rFonts w:ascii="Verdana" w:hAnsi="Verdana" w:cs="Arial"/>
          <w:b/>
          <w:color w:val="1F497D" w:themeColor="text2"/>
          <w:szCs w:val="22"/>
        </w:rPr>
        <w:t>&lt;&lt;</w:t>
      </w:r>
      <w:r w:rsidR="00C34ED8" w:rsidRPr="004A2557">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0052140A" w:rsidRPr="004A2557">
        <w:rPr>
          <w:rFonts w:ascii="Verdana" w:hAnsi="Verdana" w:cs="Arial"/>
          <w:b/>
          <w:color w:val="1F497D" w:themeColor="text2"/>
          <w:szCs w:val="22"/>
        </w:rPr>
        <w:t>&gt;&gt;</w:t>
      </w:r>
      <w:r>
        <w:rPr>
          <w:rFonts w:ascii="Verdana" w:hAnsi="Verdana" w:cs="Arial"/>
          <w:szCs w:val="22"/>
        </w:rPr>
        <w:t xml:space="preserve"> will monitor use of its ICT f</w:t>
      </w:r>
      <w:r w:rsidR="0052140A" w:rsidRPr="004A2557">
        <w:rPr>
          <w:rFonts w:ascii="Verdana" w:hAnsi="Verdana" w:cs="Arial"/>
          <w:szCs w:val="22"/>
        </w:rPr>
        <w:t>acilities and premises. This includes, but is not restricted to, accessing and reviewing the contents of servers, email accounts, hard drives, text messages, the telephone system, voicemail and mobile telephone logs, access control logs and CCTV recordings.</w:t>
      </w:r>
      <w:r w:rsidR="0052140A">
        <w:rPr>
          <w:rFonts w:ascii="Verdana" w:hAnsi="Verdana" w:cs="Arial"/>
          <w:szCs w:val="22"/>
        </w:rPr>
        <w:t xml:space="preserve"> </w:t>
      </w:r>
      <w:r w:rsidR="0052140A" w:rsidRPr="004A2557">
        <w:rPr>
          <w:rFonts w:ascii="Verdana" w:hAnsi="Verdana" w:cs="Arial"/>
          <w:szCs w:val="22"/>
        </w:rPr>
        <w:t xml:space="preserve">This is to ensure that the institution’s business interests are protected, for quality control purposes, to detect abuse of the systems, or to detect or prevent crime or misconduct. </w:t>
      </w:r>
    </w:p>
    <w:p w:rsidR="00225C52" w:rsidRDefault="00225C52" w:rsidP="00225C52">
      <w:pPr>
        <w:spacing w:line="276" w:lineRule="auto"/>
        <w:rPr>
          <w:rFonts w:ascii="Verdana" w:hAnsi="Verdana"/>
          <w:szCs w:val="22"/>
          <w:lang w:eastAsia="en-GB"/>
        </w:rPr>
      </w:pPr>
    </w:p>
    <w:p w:rsidR="007A087A" w:rsidRPr="00225C52" w:rsidRDefault="007A087A" w:rsidP="007A087A">
      <w:pPr>
        <w:pStyle w:val="Heading3"/>
        <w:numPr>
          <w:ilvl w:val="2"/>
          <w:numId w:val="2"/>
        </w:numPr>
        <w:rPr>
          <w:rStyle w:val="Strong"/>
          <w:rFonts w:ascii="Verdana" w:hAnsi="Verdana"/>
          <w:szCs w:val="22"/>
        </w:rPr>
      </w:pPr>
      <w:r>
        <w:rPr>
          <w:rStyle w:val="Strong"/>
          <w:rFonts w:ascii="Verdana" w:hAnsi="Verdana"/>
          <w:szCs w:val="22"/>
        </w:rPr>
        <w:t>Continuity</w:t>
      </w:r>
      <w:r w:rsidRPr="00225C52">
        <w:rPr>
          <w:rStyle w:val="Strong"/>
          <w:rFonts w:ascii="Verdana" w:hAnsi="Verdana"/>
          <w:szCs w:val="22"/>
        </w:rPr>
        <w:t xml:space="preserve"> </w:t>
      </w:r>
      <w:r>
        <w:rPr>
          <w:rStyle w:val="Strong"/>
          <w:rFonts w:ascii="Verdana" w:hAnsi="Verdana"/>
          <w:szCs w:val="22"/>
        </w:rPr>
        <w:t>Management</w:t>
      </w:r>
    </w:p>
    <w:p w:rsidR="007A087A" w:rsidRDefault="007A087A" w:rsidP="00225C52">
      <w:pPr>
        <w:spacing w:line="276" w:lineRule="auto"/>
        <w:rPr>
          <w:rFonts w:ascii="Verdana" w:hAnsi="Verdana"/>
          <w:szCs w:val="22"/>
          <w:lang w:eastAsia="en-GB"/>
        </w:rPr>
      </w:pPr>
    </w:p>
    <w:p w:rsidR="007A087A" w:rsidRPr="004A2557" w:rsidRDefault="007A087A" w:rsidP="007A087A">
      <w:pPr>
        <w:pStyle w:val="ListParagraph"/>
        <w:numPr>
          <w:ilvl w:val="3"/>
          <w:numId w:val="2"/>
        </w:numPr>
        <w:spacing w:line="276" w:lineRule="auto"/>
        <w:jc w:val="both"/>
        <w:rPr>
          <w:rFonts w:ascii="Verdana" w:hAnsi="Verdana" w:cs="Arial"/>
          <w:szCs w:val="22"/>
        </w:rPr>
      </w:pPr>
      <w:r w:rsidRPr="004A2557">
        <w:rPr>
          <w:rFonts w:ascii="Verdana" w:hAnsi="Verdana" w:cs="Arial"/>
          <w:b/>
          <w:color w:val="1F497D" w:themeColor="text2"/>
          <w:szCs w:val="22"/>
        </w:rPr>
        <w:t xml:space="preserve">&lt;&lt; </w:t>
      </w:r>
      <w:r w:rsidR="00C34ED8" w:rsidRPr="004A2557">
        <w:rPr>
          <w:rFonts w:ascii="Verdana" w:hAnsi="Verdana" w:cs="Arial"/>
          <w:b/>
          <w:color w:val="1F497D" w:themeColor="text2"/>
          <w:szCs w:val="22"/>
        </w:rPr>
        <w:t>Include</w:t>
      </w:r>
      <w:r w:rsidRPr="004A2557">
        <w:rPr>
          <w:rFonts w:ascii="Verdana" w:hAnsi="Verdana" w:cs="Arial"/>
          <w:b/>
          <w:color w:val="1F497D" w:themeColor="text2"/>
          <w:szCs w:val="22"/>
        </w:rPr>
        <w:t xml:space="preserve"> the name of the institution &gt;&gt;</w:t>
      </w:r>
      <w:r w:rsidRPr="004A2557">
        <w:rPr>
          <w:rFonts w:ascii="Verdana" w:hAnsi="Verdana" w:cs="Arial"/>
          <w:szCs w:val="22"/>
        </w:rPr>
        <w:t xml:space="preserve"> will maintain its ICT environment so that it remains in a running state and does not affect the business performance or services. A disaster recovery plan will be developed accordingly.</w:t>
      </w:r>
    </w:p>
    <w:p w:rsidR="007A087A" w:rsidRPr="00225C52" w:rsidRDefault="007A087A" w:rsidP="00225C52">
      <w:pPr>
        <w:spacing w:line="276" w:lineRule="auto"/>
        <w:rPr>
          <w:rFonts w:ascii="Verdana" w:hAnsi="Verdana"/>
          <w:szCs w:val="22"/>
          <w:lang w:eastAsia="en-GB"/>
        </w:rPr>
      </w:pPr>
    </w:p>
    <w:bookmarkEnd w:id="10"/>
    <w:p w:rsidR="00F47DCB" w:rsidRPr="00651E8E" w:rsidRDefault="00F47DCB" w:rsidP="001C2125">
      <w:pPr>
        <w:jc w:val="both"/>
        <w:rPr>
          <w:rFonts w:ascii="Bookman Old Style" w:hAnsi="Bookman Old Style" w:cs="Arial"/>
          <w:b/>
          <w:szCs w:val="22"/>
        </w:rPr>
      </w:pPr>
    </w:p>
    <w:p w:rsidR="00132F7D" w:rsidRPr="00651E8E" w:rsidRDefault="00BF23D1" w:rsidP="00FA0A04">
      <w:pPr>
        <w:pStyle w:val="Heading1"/>
        <w:numPr>
          <w:ilvl w:val="0"/>
          <w:numId w:val="2"/>
        </w:numPr>
        <w:jc w:val="both"/>
        <w:rPr>
          <w:rFonts w:ascii="Verdana" w:hAnsi="Verdana"/>
        </w:rPr>
      </w:pPr>
      <w:bookmarkStart w:id="29" w:name="_Toc89275609"/>
      <w:r w:rsidRPr="00651E8E">
        <w:rPr>
          <w:rFonts w:ascii="Verdana" w:hAnsi="Verdana"/>
        </w:rPr>
        <w:t>IMPLEMEN</w:t>
      </w:r>
      <w:r w:rsidR="00EF7FED" w:rsidRPr="00651E8E">
        <w:rPr>
          <w:rFonts w:ascii="Verdana" w:hAnsi="Verdana"/>
        </w:rPr>
        <w:t>T</w:t>
      </w:r>
      <w:r w:rsidRPr="00651E8E">
        <w:rPr>
          <w:rFonts w:ascii="Verdana" w:hAnsi="Verdana"/>
        </w:rPr>
        <w:t xml:space="preserve">ATION, </w:t>
      </w:r>
      <w:r w:rsidR="00132F7D" w:rsidRPr="00651E8E">
        <w:rPr>
          <w:rFonts w:ascii="Verdana" w:hAnsi="Verdana"/>
        </w:rPr>
        <w:t>REVIEWS</w:t>
      </w:r>
      <w:r w:rsidRPr="00651E8E">
        <w:rPr>
          <w:rFonts w:ascii="Verdana" w:hAnsi="Verdana"/>
        </w:rPr>
        <w:t xml:space="preserve"> AND ENFORCEMENT</w:t>
      </w:r>
      <w:bookmarkEnd w:id="29"/>
    </w:p>
    <w:p w:rsidR="00E76FD7" w:rsidRPr="00D52DF0" w:rsidRDefault="00E76FD7" w:rsidP="00FA0A04">
      <w:pPr>
        <w:pStyle w:val="Heading2"/>
        <w:numPr>
          <w:ilvl w:val="1"/>
          <w:numId w:val="2"/>
        </w:numPr>
        <w:jc w:val="both"/>
        <w:rPr>
          <w:rFonts w:ascii="Verdana" w:hAnsi="Verdana" w:cs="Arial"/>
          <w:b/>
          <w:sz w:val="22"/>
          <w:szCs w:val="22"/>
        </w:rPr>
      </w:pPr>
      <w:bookmarkStart w:id="30" w:name="_Toc89275610"/>
      <w:r w:rsidRPr="00D52DF0">
        <w:rPr>
          <w:rFonts w:ascii="Verdana" w:hAnsi="Verdana" w:cs="Arial"/>
          <w:b/>
          <w:sz w:val="22"/>
          <w:szCs w:val="22"/>
        </w:rPr>
        <w:t>Implementation and Reviews</w:t>
      </w:r>
      <w:bookmarkEnd w:id="30"/>
    </w:p>
    <w:p w:rsidR="00AB5134" w:rsidRDefault="00AB5134" w:rsidP="00FF5CD5">
      <w:pPr>
        <w:pStyle w:val="ListParagraph"/>
        <w:numPr>
          <w:ilvl w:val="2"/>
          <w:numId w:val="2"/>
        </w:numPr>
        <w:spacing w:line="276" w:lineRule="auto"/>
        <w:jc w:val="both"/>
        <w:rPr>
          <w:rFonts w:ascii="Verdana" w:hAnsi="Verdana" w:cs="Arial"/>
          <w:szCs w:val="22"/>
        </w:rPr>
      </w:pPr>
      <w:r>
        <w:rPr>
          <w:rFonts w:ascii="Verdana" w:hAnsi="Verdana" w:cs="Arial"/>
          <w:szCs w:val="22"/>
        </w:rPr>
        <w:t>This document sha</w:t>
      </w:r>
      <w:r w:rsidRPr="00AB5134">
        <w:rPr>
          <w:rFonts w:ascii="Verdana" w:hAnsi="Verdana" w:cs="Arial"/>
          <w:szCs w:val="22"/>
        </w:rPr>
        <w:t xml:space="preserve">ll come into operation once tabled and agreed in management meeting, and approved in its first page, and then shall be considered mandatory for all </w:t>
      </w:r>
      <w:r w:rsidRPr="00AB5134">
        <w:rPr>
          <w:rFonts w:ascii="Verdana" w:eastAsia="Arial" w:hAnsi="Verdana"/>
          <w:b/>
          <w:color w:val="002060"/>
          <w:szCs w:val="22"/>
        </w:rPr>
        <w:t>&lt;&lt;include the name of the institution&gt;&gt;</w:t>
      </w:r>
      <w:r>
        <w:rPr>
          <w:rFonts w:ascii="Verdana" w:hAnsi="Verdana" w:cs="Arial"/>
          <w:szCs w:val="22"/>
        </w:rPr>
        <w:t xml:space="preserve"> business operations</w:t>
      </w:r>
      <w:r w:rsidRPr="00AB5134">
        <w:rPr>
          <w:rFonts w:ascii="Verdana" w:hAnsi="Verdana" w:cs="Arial"/>
          <w:szCs w:val="22"/>
        </w:rPr>
        <w:t>.</w:t>
      </w:r>
    </w:p>
    <w:p w:rsidR="00126525" w:rsidRDefault="00126525" w:rsidP="00126525">
      <w:pPr>
        <w:pStyle w:val="ListParagraph"/>
        <w:numPr>
          <w:ilvl w:val="2"/>
          <w:numId w:val="2"/>
        </w:numPr>
        <w:spacing w:line="276" w:lineRule="auto"/>
        <w:jc w:val="both"/>
        <w:rPr>
          <w:rFonts w:ascii="Verdana" w:hAnsi="Verdana" w:cs="Arial"/>
          <w:szCs w:val="22"/>
        </w:rPr>
      </w:pPr>
      <w:r w:rsidRPr="00003280">
        <w:rPr>
          <w:rFonts w:ascii="Verdana" w:hAnsi="Verdana"/>
          <w:kern w:val="1"/>
        </w:rPr>
        <w:t>The</w:t>
      </w:r>
      <w:r>
        <w:rPr>
          <w:rFonts w:ascii="Verdana" w:hAnsi="Verdana"/>
          <w:kern w:val="1"/>
        </w:rPr>
        <w:t xml:space="preserve"> </w:t>
      </w:r>
      <w:r w:rsidR="00F431FC">
        <w:rPr>
          <w:rFonts w:ascii="Verdana" w:hAnsi="Verdana"/>
          <w:kern w:val="1"/>
        </w:rPr>
        <w:t>policies</w:t>
      </w:r>
      <w:r w:rsidRPr="00003280">
        <w:rPr>
          <w:rFonts w:ascii="Verdana" w:hAnsi="Verdana"/>
          <w:kern w:val="1"/>
        </w:rPr>
        <w:t xml:space="preserve"> described below provide top level issues for common understanding of adoption and usage at </w:t>
      </w:r>
      <w:r w:rsidRPr="00003280">
        <w:rPr>
          <w:rFonts w:ascii="Verdana" w:hAnsi="Verdana"/>
          <w:kern w:val="1"/>
          <w:lang w:eastAsia="zh-CN"/>
        </w:rPr>
        <w:t xml:space="preserve">the </w:t>
      </w:r>
      <w:r>
        <w:rPr>
          <w:rFonts w:ascii="Verdana" w:hAnsi="Verdana"/>
          <w:kern w:val="1"/>
        </w:rPr>
        <w:t>Institution</w:t>
      </w:r>
      <w:r w:rsidRPr="00003280">
        <w:rPr>
          <w:rFonts w:ascii="Verdana" w:hAnsi="Verdana"/>
          <w:kern w:val="1"/>
        </w:rPr>
        <w:t xml:space="preserve"> based on </w:t>
      </w:r>
      <w:r>
        <w:rPr>
          <w:rFonts w:ascii="Verdana" w:hAnsi="Verdana"/>
          <w:kern w:val="1"/>
        </w:rPr>
        <w:t>e</w:t>
      </w:r>
      <w:r w:rsidR="00807A4B">
        <w:rPr>
          <w:rFonts w:ascii="Verdana" w:hAnsi="Verdana"/>
          <w:kern w:val="1"/>
        </w:rPr>
        <w:t>-</w:t>
      </w:r>
      <w:r>
        <w:rPr>
          <w:rFonts w:ascii="Verdana" w:hAnsi="Verdana"/>
          <w:kern w:val="1"/>
        </w:rPr>
        <w:t xml:space="preserve">Government standards and guidelines and </w:t>
      </w:r>
      <w:r w:rsidRPr="00003280">
        <w:rPr>
          <w:rFonts w:ascii="Verdana" w:hAnsi="Verdana"/>
          <w:kern w:val="1"/>
        </w:rPr>
        <w:t>where necessary detail procedures could be developed</w:t>
      </w:r>
      <w:r>
        <w:rPr>
          <w:rFonts w:ascii="Verdana" w:hAnsi="Verdana"/>
          <w:kern w:val="1"/>
        </w:rPr>
        <w:t>.</w:t>
      </w:r>
    </w:p>
    <w:p w:rsidR="000C2B14" w:rsidRPr="000C2B14" w:rsidRDefault="00126525" w:rsidP="000C2B14">
      <w:pPr>
        <w:pStyle w:val="ListParagraph"/>
        <w:numPr>
          <w:ilvl w:val="2"/>
          <w:numId w:val="2"/>
        </w:numPr>
        <w:spacing w:line="276" w:lineRule="auto"/>
        <w:jc w:val="both"/>
        <w:rPr>
          <w:rFonts w:ascii="Verdana" w:hAnsi="Verdana" w:cs="Arial"/>
          <w:szCs w:val="22"/>
        </w:rPr>
      </w:pPr>
      <w:r>
        <w:rPr>
          <w:rFonts w:ascii="Verdana" w:hAnsi="Verdana" w:cs="Arial"/>
          <w:b/>
          <w:color w:val="1F497D" w:themeColor="text2"/>
          <w:szCs w:val="22"/>
        </w:rPr>
        <w:lastRenderedPageBreak/>
        <w:t>&lt;&lt;</w:t>
      </w:r>
      <w:r w:rsidR="00C34ED8" w:rsidRPr="000C2B14">
        <w:rPr>
          <w:rFonts w:ascii="Verdana" w:hAnsi="Verdana" w:cs="Arial"/>
          <w:b/>
          <w:color w:val="1F497D" w:themeColor="text2"/>
          <w:szCs w:val="22"/>
        </w:rPr>
        <w:t>Include</w:t>
      </w:r>
      <w:r>
        <w:rPr>
          <w:rFonts w:ascii="Verdana" w:hAnsi="Verdana" w:cs="Arial"/>
          <w:b/>
          <w:color w:val="1F497D" w:themeColor="text2"/>
          <w:szCs w:val="22"/>
        </w:rPr>
        <w:t xml:space="preserve"> the name of the institution</w:t>
      </w:r>
      <w:r w:rsidR="000C2B14" w:rsidRPr="000C2B14">
        <w:rPr>
          <w:rFonts w:ascii="Verdana" w:hAnsi="Verdana" w:cs="Arial"/>
          <w:b/>
          <w:color w:val="1F497D" w:themeColor="text2"/>
          <w:szCs w:val="22"/>
        </w:rPr>
        <w:t>&gt;&gt;</w:t>
      </w:r>
      <w:r>
        <w:rPr>
          <w:rFonts w:ascii="Verdana" w:hAnsi="Verdana" w:cs="Arial"/>
          <w:szCs w:val="22"/>
        </w:rPr>
        <w:t xml:space="preserve"> management will use </w:t>
      </w:r>
      <w:r w:rsidR="005F040B">
        <w:rPr>
          <w:rFonts w:ascii="Verdana" w:hAnsi="Verdana" w:cs="Arial"/>
          <w:szCs w:val="22"/>
        </w:rPr>
        <w:t>this policy</w:t>
      </w:r>
      <w:r w:rsidR="000C2B14" w:rsidRPr="000C2B14">
        <w:rPr>
          <w:rFonts w:ascii="Verdana" w:hAnsi="Verdana" w:cs="Arial"/>
          <w:szCs w:val="22"/>
        </w:rPr>
        <w:t xml:space="preserve"> in conjunction with the do</w:t>
      </w:r>
      <w:r>
        <w:rPr>
          <w:rFonts w:ascii="Verdana" w:hAnsi="Verdana" w:cs="Arial"/>
          <w:szCs w:val="22"/>
        </w:rPr>
        <w:t xml:space="preserve">cuments in Section 6, below to </w:t>
      </w:r>
      <w:r w:rsidR="000C2B14" w:rsidRPr="000C2B14">
        <w:rPr>
          <w:rFonts w:ascii="Verdana" w:hAnsi="Verdana" w:cs="Arial"/>
          <w:szCs w:val="22"/>
        </w:rPr>
        <w:t>ensure that it operated within a well geared ICT ecosystem.</w:t>
      </w:r>
    </w:p>
    <w:p w:rsidR="000C2B14" w:rsidRDefault="00126525" w:rsidP="00FF5CD5">
      <w:pPr>
        <w:pStyle w:val="ListParagraph"/>
        <w:numPr>
          <w:ilvl w:val="2"/>
          <w:numId w:val="2"/>
        </w:numPr>
        <w:spacing w:line="276" w:lineRule="auto"/>
        <w:jc w:val="both"/>
        <w:rPr>
          <w:rFonts w:ascii="Verdana" w:hAnsi="Verdana" w:cs="Arial"/>
          <w:szCs w:val="22"/>
        </w:rPr>
      </w:pPr>
      <w:r>
        <w:rPr>
          <w:rFonts w:ascii="Verdana" w:hAnsi="Verdana" w:cs="Arial"/>
          <w:szCs w:val="22"/>
        </w:rPr>
        <w:t xml:space="preserve">All employees and other authorised users of </w:t>
      </w:r>
      <w:r>
        <w:rPr>
          <w:rFonts w:ascii="Verdana" w:eastAsia="Arial" w:hAnsi="Verdana"/>
          <w:b/>
          <w:color w:val="002060"/>
          <w:szCs w:val="22"/>
        </w:rPr>
        <w:t>&lt;&lt;i</w:t>
      </w:r>
      <w:r w:rsidRPr="00D36678">
        <w:rPr>
          <w:rFonts w:ascii="Verdana" w:eastAsia="Arial" w:hAnsi="Verdana"/>
          <w:b/>
          <w:color w:val="002060"/>
          <w:szCs w:val="22"/>
        </w:rPr>
        <w:t>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sidRPr="00D36678">
        <w:rPr>
          <w:rFonts w:ascii="Verdana" w:hAnsi="Verdana" w:cs="Arial"/>
          <w:szCs w:val="22"/>
        </w:rPr>
        <w:t xml:space="preserve"> </w:t>
      </w:r>
      <w:r>
        <w:rPr>
          <w:rFonts w:ascii="Verdana" w:hAnsi="Verdana" w:cs="Arial"/>
          <w:szCs w:val="22"/>
        </w:rPr>
        <w:t xml:space="preserve">shall comply with requirements of </w:t>
      </w:r>
      <w:r w:rsidR="00F409C9">
        <w:rPr>
          <w:rFonts w:ascii="Verdana" w:hAnsi="Verdana" w:cs="Arial"/>
          <w:szCs w:val="22"/>
        </w:rPr>
        <w:t>this policy</w:t>
      </w:r>
      <w:r>
        <w:rPr>
          <w:rFonts w:ascii="Verdana" w:hAnsi="Verdana" w:cs="Arial"/>
          <w:szCs w:val="22"/>
        </w:rPr>
        <w:t xml:space="preserve">. </w:t>
      </w:r>
    </w:p>
    <w:p w:rsidR="00126525" w:rsidRPr="00AB5134" w:rsidRDefault="00126525" w:rsidP="00FF5CD5">
      <w:pPr>
        <w:pStyle w:val="ListParagraph"/>
        <w:numPr>
          <w:ilvl w:val="2"/>
          <w:numId w:val="2"/>
        </w:numPr>
        <w:spacing w:line="276" w:lineRule="auto"/>
        <w:jc w:val="both"/>
        <w:rPr>
          <w:rFonts w:ascii="Verdana" w:hAnsi="Verdana" w:cs="Arial"/>
          <w:szCs w:val="22"/>
        </w:rPr>
      </w:pPr>
      <w:r>
        <w:rPr>
          <w:rFonts w:ascii="Verdana" w:hAnsi="Verdana" w:cs="Arial"/>
          <w:szCs w:val="22"/>
        </w:rPr>
        <w:t xml:space="preserve">The head responsible for ICT shall enforce compliancy by using audit trails and triggering access denial to </w:t>
      </w:r>
      <w:r>
        <w:rPr>
          <w:rFonts w:ascii="Verdana" w:eastAsia="Arial" w:hAnsi="Verdana"/>
          <w:b/>
          <w:color w:val="002060"/>
          <w:szCs w:val="22"/>
        </w:rPr>
        <w:t>&lt;&lt;i</w:t>
      </w:r>
      <w:r w:rsidRPr="00D36678">
        <w:rPr>
          <w:rFonts w:ascii="Verdana" w:eastAsia="Arial" w:hAnsi="Verdana"/>
          <w:b/>
          <w:color w:val="002060"/>
          <w:szCs w:val="22"/>
        </w:rPr>
        <w:t>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sidRPr="00D36678">
        <w:rPr>
          <w:rFonts w:ascii="Verdana" w:hAnsi="Verdana" w:cs="Arial"/>
          <w:szCs w:val="22"/>
        </w:rPr>
        <w:t xml:space="preserve"> </w:t>
      </w:r>
      <w:r>
        <w:rPr>
          <w:rFonts w:ascii="Verdana" w:hAnsi="Verdana" w:cs="Arial"/>
          <w:szCs w:val="22"/>
        </w:rPr>
        <w:t>systems and networks.</w:t>
      </w:r>
    </w:p>
    <w:p w:rsidR="00D52DF0" w:rsidRDefault="00D52DF0" w:rsidP="00FA0A04">
      <w:pPr>
        <w:pStyle w:val="ListParagraph"/>
        <w:numPr>
          <w:ilvl w:val="2"/>
          <w:numId w:val="2"/>
        </w:numPr>
        <w:spacing w:line="276" w:lineRule="auto"/>
        <w:jc w:val="both"/>
        <w:rPr>
          <w:rFonts w:ascii="Verdana" w:hAnsi="Verdana" w:cs="Arial"/>
          <w:szCs w:val="22"/>
        </w:rPr>
      </w:pPr>
      <w:r w:rsidRPr="00D36678">
        <w:rPr>
          <w:rFonts w:ascii="Verdana" w:eastAsia="Arial" w:hAnsi="Verdana"/>
          <w:b/>
          <w:color w:val="002060"/>
          <w:szCs w:val="22"/>
        </w:rPr>
        <w:t>&lt;&lt;Include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sidRPr="00D36678">
        <w:rPr>
          <w:rFonts w:ascii="Verdana" w:hAnsi="Verdana" w:cs="Arial"/>
          <w:szCs w:val="22"/>
        </w:rPr>
        <w:t xml:space="preserve"> staff found to have violated </w:t>
      </w:r>
      <w:r w:rsidR="00D415E0">
        <w:rPr>
          <w:rFonts w:ascii="Verdana" w:hAnsi="Verdana" w:cs="Arial"/>
          <w:szCs w:val="22"/>
        </w:rPr>
        <w:t>this policy</w:t>
      </w:r>
      <w:r w:rsidRPr="00D36678">
        <w:rPr>
          <w:rFonts w:ascii="Verdana" w:hAnsi="Verdana" w:cs="Arial"/>
          <w:szCs w:val="22"/>
        </w:rPr>
        <w:t xml:space="preserve"> may be subject to </w:t>
      </w:r>
      <w:r w:rsidR="000C2B14">
        <w:rPr>
          <w:rFonts w:ascii="Verdana" w:hAnsi="Verdana" w:cs="Arial"/>
          <w:szCs w:val="22"/>
        </w:rPr>
        <w:t xml:space="preserve">withdrawal and or suspension of systems and network privileges or </w:t>
      </w:r>
      <w:r w:rsidRPr="00D36678">
        <w:rPr>
          <w:rFonts w:ascii="Verdana" w:hAnsi="Verdana" w:cs="Arial"/>
          <w:szCs w:val="22"/>
        </w:rPr>
        <w:t xml:space="preserve">disciplinary action in accordance with rules defined by </w:t>
      </w:r>
      <w:r w:rsidRPr="00D36678">
        <w:rPr>
          <w:rFonts w:ascii="Verdana" w:eastAsia="Arial" w:hAnsi="Verdana"/>
          <w:b/>
          <w:color w:val="002060"/>
          <w:szCs w:val="22"/>
        </w:rPr>
        <w:t>&lt;&lt;include the name of the institution</w:t>
      </w:r>
      <w:r w:rsidRPr="00D36678">
        <w:rPr>
          <w:rFonts w:ascii="Verdana" w:hAnsi="Verdana" w:cs="Arial"/>
          <w:szCs w:val="22"/>
        </w:rPr>
        <w:t xml:space="preserve"> </w:t>
      </w:r>
      <w:r w:rsidRPr="00D36678">
        <w:rPr>
          <w:rFonts w:ascii="Verdana" w:eastAsia="Arial" w:hAnsi="Verdana"/>
          <w:b/>
          <w:color w:val="002060"/>
          <w:szCs w:val="22"/>
        </w:rPr>
        <w:t>&gt;&gt;</w:t>
      </w:r>
      <w:r w:rsidRPr="00D36678">
        <w:rPr>
          <w:rFonts w:ascii="Verdana" w:hAnsi="Verdana" w:cs="Arial"/>
          <w:szCs w:val="22"/>
        </w:rPr>
        <w:t xml:space="preserve"> administrative regulations.</w:t>
      </w:r>
    </w:p>
    <w:p w:rsidR="00E76FD7" w:rsidRDefault="00E76FD7" w:rsidP="00FA0A04">
      <w:pPr>
        <w:pStyle w:val="ListParagraph"/>
        <w:numPr>
          <w:ilvl w:val="2"/>
          <w:numId w:val="2"/>
        </w:numPr>
        <w:spacing w:line="276" w:lineRule="auto"/>
        <w:jc w:val="both"/>
        <w:rPr>
          <w:rFonts w:ascii="Verdana" w:hAnsi="Verdana" w:cs="Arial"/>
          <w:szCs w:val="22"/>
        </w:rPr>
      </w:pPr>
      <w:r w:rsidRPr="00D36678">
        <w:rPr>
          <w:rFonts w:ascii="Verdana" w:hAnsi="Verdana" w:cs="Arial"/>
          <w:szCs w:val="22"/>
        </w:rPr>
        <w:t>This documen</w:t>
      </w:r>
      <w:r w:rsidR="00615E43" w:rsidRPr="00D36678">
        <w:rPr>
          <w:rFonts w:ascii="Verdana" w:hAnsi="Verdana" w:cs="Arial"/>
          <w:szCs w:val="22"/>
        </w:rPr>
        <w:t>t shall be reviewed within three</w:t>
      </w:r>
      <w:r w:rsidRPr="00D36678">
        <w:rPr>
          <w:rFonts w:ascii="Verdana" w:hAnsi="Verdana" w:cs="Arial"/>
          <w:szCs w:val="22"/>
        </w:rPr>
        <w:t xml:space="preserve"> years, or whenever bu</w:t>
      </w:r>
      <w:r w:rsidR="00A373AC" w:rsidRPr="00D36678">
        <w:rPr>
          <w:rFonts w:ascii="Verdana" w:hAnsi="Verdana" w:cs="Arial"/>
          <w:szCs w:val="22"/>
        </w:rPr>
        <w:t xml:space="preserve">siness </w:t>
      </w:r>
      <w:r w:rsidR="00AB5134">
        <w:rPr>
          <w:rFonts w:ascii="Verdana" w:hAnsi="Verdana" w:cs="Arial"/>
          <w:szCs w:val="22"/>
        </w:rPr>
        <w:t>environment of</w:t>
      </w:r>
      <w:r w:rsidR="00A373AC" w:rsidRPr="00D52DF0">
        <w:rPr>
          <w:rFonts w:ascii="Verdana" w:hAnsi="Verdana" w:cs="Arial"/>
          <w:szCs w:val="22"/>
        </w:rPr>
        <w:t xml:space="preserve"> </w:t>
      </w:r>
      <w:r w:rsidR="00A373AC" w:rsidRPr="00D52DF0">
        <w:rPr>
          <w:rFonts w:ascii="Verdana" w:eastAsia="Arial" w:hAnsi="Verdana"/>
          <w:b/>
          <w:color w:val="002060"/>
          <w:szCs w:val="22"/>
        </w:rPr>
        <w:t>&lt;&lt;include the name of the institution</w:t>
      </w:r>
      <w:r w:rsidR="00A373AC" w:rsidRPr="00D52DF0">
        <w:rPr>
          <w:rFonts w:ascii="Verdana" w:hAnsi="Verdana" w:cs="Arial"/>
          <w:szCs w:val="22"/>
        </w:rPr>
        <w:t xml:space="preserve"> </w:t>
      </w:r>
      <w:r w:rsidR="00A373AC" w:rsidRPr="00D52DF0">
        <w:rPr>
          <w:rFonts w:ascii="Verdana" w:eastAsia="Arial" w:hAnsi="Verdana"/>
          <w:b/>
          <w:color w:val="002060"/>
          <w:szCs w:val="22"/>
        </w:rPr>
        <w:t>&gt;&gt;</w:t>
      </w:r>
      <w:r w:rsidRPr="00D52DF0">
        <w:rPr>
          <w:rFonts w:ascii="Verdana" w:hAnsi="Verdana" w:cs="Arial"/>
          <w:szCs w:val="22"/>
        </w:rPr>
        <w:t xml:space="preserve">changes in a way that affects the current </w:t>
      </w:r>
      <w:r w:rsidR="00093714">
        <w:rPr>
          <w:rFonts w:ascii="Verdana" w:hAnsi="Verdana" w:cs="Arial"/>
          <w:szCs w:val="22"/>
        </w:rPr>
        <w:t>policy</w:t>
      </w:r>
      <w:r w:rsidRPr="00D52DF0">
        <w:rPr>
          <w:rFonts w:ascii="Verdana" w:hAnsi="Verdana" w:cs="Arial"/>
          <w:szCs w:val="22"/>
        </w:rPr>
        <w:t>.</w:t>
      </w:r>
    </w:p>
    <w:p w:rsidR="00D63D26" w:rsidRPr="00D52DF0" w:rsidRDefault="00D63D26" w:rsidP="00D63D26">
      <w:pPr>
        <w:pStyle w:val="ListParagraph"/>
        <w:spacing w:line="276" w:lineRule="auto"/>
        <w:ind w:left="1080"/>
        <w:jc w:val="both"/>
        <w:rPr>
          <w:rFonts w:ascii="Verdana" w:hAnsi="Verdana" w:cs="Arial"/>
          <w:szCs w:val="22"/>
        </w:rPr>
      </w:pPr>
    </w:p>
    <w:p w:rsidR="00E76FD7" w:rsidRPr="00D52DF0" w:rsidRDefault="00E76FD7" w:rsidP="00FA0A04">
      <w:pPr>
        <w:pStyle w:val="Heading2"/>
        <w:numPr>
          <w:ilvl w:val="1"/>
          <w:numId w:val="2"/>
        </w:numPr>
        <w:jc w:val="both"/>
        <w:rPr>
          <w:rFonts w:ascii="Verdana" w:hAnsi="Verdana" w:cs="Arial"/>
          <w:b/>
          <w:sz w:val="22"/>
          <w:szCs w:val="22"/>
        </w:rPr>
      </w:pPr>
      <w:bookmarkStart w:id="31" w:name="_Toc89275611"/>
      <w:r w:rsidRPr="00D52DF0">
        <w:rPr>
          <w:rFonts w:ascii="Verdana" w:hAnsi="Verdana" w:cs="Arial"/>
          <w:b/>
          <w:sz w:val="22"/>
          <w:szCs w:val="22"/>
        </w:rPr>
        <w:t>Exceptions</w:t>
      </w:r>
      <w:bookmarkEnd w:id="31"/>
    </w:p>
    <w:p w:rsidR="00414E87" w:rsidRDefault="00414E87" w:rsidP="00FA0A04">
      <w:pPr>
        <w:pStyle w:val="ListParagraph"/>
        <w:numPr>
          <w:ilvl w:val="2"/>
          <w:numId w:val="2"/>
        </w:numPr>
        <w:spacing w:line="276" w:lineRule="auto"/>
        <w:jc w:val="both"/>
        <w:rPr>
          <w:rFonts w:ascii="Verdana" w:hAnsi="Verdana" w:cs="Arial"/>
          <w:szCs w:val="22"/>
        </w:rPr>
      </w:pPr>
      <w:r w:rsidRPr="00D52DF0">
        <w:rPr>
          <w:rFonts w:ascii="Verdana" w:hAnsi="Verdana" w:cs="Arial"/>
          <w:szCs w:val="22"/>
        </w:rPr>
        <w:t>In case of any exceptions</w:t>
      </w:r>
      <w:r w:rsidRPr="00D36678">
        <w:rPr>
          <w:rFonts w:ascii="Verdana" w:hAnsi="Verdana" w:cs="Arial"/>
          <w:szCs w:val="22"/>
        </w:rPr>
        <w:t xml:space="preserve"> to </w:t>
      </w:r>
      <w:r w:rsidR="00272974">
        <w:rPr>
          <w:rFonts w:ascii="Verdana" w:hAnsi="Verdana" w:cs="Arial"/>
          <w:szCs w:val="22"/>
        </w:rPr>
        <w:t>this policy</w:t>
      </w:r>
      <w:r w:rsidRPr="00D36678">
        <w:rPr>
          <w:rFonts w:ascii="Verdana" w:hAnsi="Verdana" w:cs="Arial"/>
          <w:szCs w:val="22"/>
        </w:rPr>
        <w:t>, it shall be thoroughly documented and follow through a proper channel of authorization using the same authority which approved this document.</w:t>
      </w:r>
    </w:p>
    <w:p w:rsidR="00D63D26" w:rsidRDefault="00D63D26" w:rsidP="00D63D26">
      <w:pPr>
        <w:pStyle w:val="ListParagraph"/>
        <w:spacing w:line="276" w:lineRule="auto"/>
        <w:ind w:left="1080"/>
        <w:jc w:val="both"/>
        <w:rPr>
          <w:rFonts w:ascii="Verdana" w:hAnsi="Verdana" w:cs="Arial"/>
          <w:szCs w:val="22"/>
        </w:rPr>
      </w:pPr>
    </w:p>
    <w:p w:rsidR="00E76FD7" w:rsidRPr="00D52DF0" w:rsidRDefault="00E76FD7" w:rsidP="00FA0A04">
      <w:pPr>
        <w:pStyle w:val="Heading2"/>
        <w:numPr>
          <w:ilvl w:val="1"/>
          <w:numId w:val="2"/>
        </w:numPr>
        <w:jc w:val="both"/>
        <w:rPr>
          <w:rFonts w:ascii="Verdana" w:hAnsi="Verdana" w:cs="Arial"/>
          <w:b/>
          <w:sz w:val="22"/>
          <w:szCs w:val="22"/>
        </w:rPr>
      </w:pPr>
      <w:bookmarkStart w:id="32" w:name="_Toc89275612"/>
      <w:r w:rsidRPr="00D52DF0">
        <w:rPr>
          <w:rFonts w:ascii="Verdana" w:hAnsi="Verdana" w:cs="Arial"/>
          <w:b/>
          <w:sz w:val="22"/>
          <w:szCs w:val="22"/>
        </w:rPr>
        <w:t>Roles and Responsibilities</w:t>
      </w:r>
      <w:bookmarkEnd w:id="32"/>
    </w:p>
    <w:p w:rsidR="00C27219" w:rsidRPr="00C27219" w:rsidRDefault="00B7231A" w:rsidP="00FA0A04">
      <w:pPr>
        <w:pStyle w:val="Heading3"/>
        <w:numPr>
          <w:ilvl w:val="2"/>
          <w:numId w:val="2"/>
        </w:numPr>
        <w:rPr>
          <w:rFonts w:ascii="Verdana" w:hAnsi="Verdana" w:cs="Arial"/>
          <w:szCs w:val="22"/>
        </w:rPr>
      </w:pPr>
      <w:r w:rsidRPr="00D36678">
        <w:rPr>
          <w:rFonts w:ascii="Verdana" w:eastAsia="Arial" w:hAnsi="Verdana"/>
          <w:b/>
          <w:color w:val="002060"/>
          <w:szCs w:val="22"/>
        </w:rPr>
        <w:t>&lt;&lt;</w:t>
      </w:r>
      <w:r>
        <w:rPr>
          <w:rFonts w:ascii="Verdana" w:eastAsia="Arial" w:hAnsi="Verdana"/>
          <w:b/>
          <w:color w:val="002060"/>
          <w:szCs w:val="22"/>
        </w:rPr>
        <w:t>board of directors or accounting officer, whichever applies</w:t>
      </w:r>
      <w:r w:rsidRPr="00D36678">
        <w:rPr>
          <w:rFonts w:ascii="Verdana" w:eastAsia="Arial" w:hAnsi="Verdana"/>
          <w:b/>
          <w:color w:val="002060"/>
          <w:szCs w:val="22"/>
        </w:rPr>
        <w:t>&gt;&gt;</w:t>
      </w:r>
    </w:p>
    <w:p w:rsidR="00414E87" w:rsidRPr="00C27219" w:rsidRDefault="00C27219" w:rsidP="00C27219">
      <w:pPr>
        <w:pStyle w:val="ListParagraph"/>
        <w:numPr>
          <w:ilvl w:val="3"/>
          <w:numId w:val="2"/>
        </w:numPr>
        <w:spacing w:line="276" w:lineRule="auto"/>
        <w:jc w:val="both"/>
        <w:rPr>
          <w:rFonts w:ascii="Verdana" w:hAnsi="Verdana" w:cs="Arial"/>
          <w:szCs w:val="22"/>
        </w:rPr>
      </w:pPr>
      <w:r w:rsidRPr="00C27219">
        <w:rPr>
          <w:rFonts w:ascii="Verdana" w:hAnsi="Verdana" w:cs="Arial"/>
          <w:bCs/>
          <w:color w:val="000000"/>
          <w:szCs w:val="22"/>
          <w:lang w:eastAsia="en-GB"/>
        </w:rPr>
        <w:t>Review and approve Gen</w:t>
      </w:r>
      <w:r w:rsidR="00DB5FB2">
        <w:rPr>
          <w:rFonts w:ascii="Verdana" w:hAnsi="Verdana" w:cs="Arial"/>
          <w:bCs/>
          <w:color w:val="000000"/>
          <w:szCs w:val="22"/>
          <w:lang w:eastAsia="en-GB"/>
        </w:rPr>
        <w:t>eral ICT Policy</w:t>
      </w:r>
      <w:r>
        <w:rPr>
          <w:rFonts w:ascii="Verdana" w:hAnsi="Verdana" w:cs="Arial"/>
          <w:bCs/>
          <w:color w:val="000000"/>
          <w:szCs w:val="22"/>
          <w:lang w:eastAsia="en-GB"/>
        </w:rPr>
        <w:t xml:space="preserve">, </w:t>
      </w:r>
      <w:r w:rsidRPr="00C27219">
        <w:rPr>
          <w:rFonts w:ascii="Verdana" w:hAnsi="Verdana" w:cs="Arial"/>
          <w:bCs/>
          <w:color w:val="000000"/>
          <w:szCs w:val="22"/>
          <w:lang w:eastAsia="en-GB"/>
        </w:rPr>
        <w:t>and provide strategic directives on utilisation of ICT in order to enhance productivity by ensuring effective and efficient systems</w:t>
      </w:r>
      <w:r w:rsidR="00414E87" w:rsidRPr="00C27219">
        <w:rPr>
          <w:rFonts w:ascii="Verdana" w:hAnsi="Verdana" w:cs="Arial"/>
          <w:bCs/>
          <w:color w:val="000000"/>
          <w:szCs w:val="22"/>
          <w:lang w:eastAsia="en-GB"/>
        </w:rPr>
        <w:t xml:space="preserve"> </w:t>
      </w:r>
      <w:r w:rsidR="00B7231A">
        <w:rPr>
          <w:rFonts w:ascii="Verdana" w:hAnsi="Verdana" w:cs="Arial"/>
          <w:bCs/>
          <w:color w:val="000000"/>
          <w:szCs w:val="22"/>
          <w:lang w:eastAsia="en-GB"/>
        </w:rPr>
        <w:t>;</w:t>
      </w:r>
    </w:p>
    <w:p w:rsidR="001E048E" w:rsidRPr="00D36678" w:rsidRDefault="00C27219"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rPr>
        <w:t>Appoint an ICT Steering Committee (or equivalent) and determine its terms of reference</w:t>
      </w:r>
      <w:r w:rsidR="00B7231A">
        <w:rPr>
          <w:rFonts w:ascii="Verdana" w:hAnsi="Verdana" w:cs="Arial"/>
          <w:szCs w:val="22"/>
        </w:rPr>
        <w:t xml:space="preserve"> [Could be</w:t>
      </w:r>
      <w:r w:rsidR="00B7231A" w:rsidRPr="00B7231A">
        <w:rPr>
          <w:rFonts w:ascii="Verdana" w:hAnsi="Verdana" w:cs="Arial"/>
          <w:szCs w:val="22"/>
          <w:lang w:eastAsia="en-GB"/>
        </w:rPr>
        <w:t xml:space="preserve"> the Management Team Sitting with a focus on I</w:t>
      </w:r>
      <w:r w:rsidR="00B7231A">
        <w:rPr>
          <w:rFonts w:ascii="Verdana" w:hAnsi="Verdana" w:cs="Arial"/>
          <w:color w:val="000000"/>
          <w:szCs w:val="22"/>
          <w:lang w:eastAsia="en-GB"/>
        </w:rPr>
        <w:t>CT  Matters]; and</w:t>
      </w:r>
    </w:p>
    <w:p w:rsidR="00210A9A" w:rsidRDefault="00126525" w:rsidP="00FA0A04">
      <w:pPr>
        <w:pStyle w:val="ListParagraph"/>
        <w:numPr>
          <w:ilvl w:val="3"/>
          <w:numId w:val="2"/>
        </w:numPr>
        <w:spacing w:line="276" w:lineRule="auto"/>
        <w:jc w:val="both"/>
        <w:rPr>
          <w:rFonts w:ascii="Verdana" w:hAnsi="Verdana" w:cs="Arial"/>
          <w:szCs w:val="22"/>
        </w:rPr>
      </w:pPr>
      <w:r>
        <w:rPr>
          <w:rFonts w:ascii="Verdana" w:hAnsi="Verdana" w:cs="Arial"/>
          <w:color w:val="000000"/>
          <w:szCs w:val="22"/>
          <w:lang w:eastAsia="en-GB"/>
        </w:rPr>
        <w:t xml:space="preserve">Ensure implementation of the </w:t>
      </w:r>
      <w:r w:rsidR="004E305A">
        <w:rPr>
          <w:rFonts w:ascii="Verdana" w:hAnsi="Verdana" w:cs="Arial"/>
          <w:color w:val="000000"/>
          <w:szCs w:val="22"/>
          <w:lang w:eastAsia="en-GB"/>
        </w:rPr>
        <w:t>ICT Policy</w:t>
      </w:r>
      <w:r w:rsidR="00B7231A">
        <w:rPr>
          <w:rFonts w:ascii="Verdana" w:hAnsi="Verdana" w:cs="Arial"/>
          <w:color w:val="000000"/>
          <w:szCs w:val="22"/>
          <w:lang w:eastAsia="en-GB"/>
        </w:rPr>
        <w:t>.</w:t>
      </w:r>
      <w:r>
        <w:rPr>
          <w:rFonts w:ascii="Verdana" w:hAnsi="Verdana" w:cs="Arial"/>
          <w:color w:val="000000"/>
          <w:szCs w:val="22"/>
          <w:lang w:eastAsia="en-GB"/>
        </w:rPr>
        <w:t xml:space="preserve">  </w:t>
      </w:r>
    </w:p>
    <w:p w:rsidR="00D63D26" w:rsidRPr="00B270AE" w:rsidRDefault="00D63D26" w:rsidP="00D63D26">
      <w:pPr>
        <w:pStyle w:val="Heading3"/>
        <w:numPr>
          <w:ilvl w:val="0"/>
          <w:numId w:val="0"/>
        </w:numPr>
        <w:ind w:left="1080"/>
        <w:rPr>
          <w:rFonts w:ascii="Verdana" w:hAnsi="Verdana" w:cs="Arial"/>
          <w:b/>
          <w:sz w:val="8"/>
          <w:szCs w:val="8"/>
        </w:rPr>
      </w:pPr>
    </w:p>
    <w:p w:rsidR="00E76FD7" w:rsidRPr="00D36678" w:rsidRDefault="00E76FD7" w:rsidP="00FA0A04">
      <w:pPr>
        <w:pStyle w:val="Heading3"/>
        <w:numPr>
          <w:ilvl w:val="2"/>
          <w:numId w:val="2"/>
        </w:numPr>
        <w:rPr>
          <w:rFonts w:ascii="Verdana" w:hAnsi="Verdana" w:cs="Arial"/>
          <w:b/>
          <w:szCs w:val="22"/>
        </w:rPr>
      </w:pPr>
      <w:r w:rsidRPr="00D36678">
        <w:rPr>
          <w:rFonts w:ascii="Verdana" w:hAnsi="Verdana" w:cs="Arial"/>
          <w:b/>
          <w:szCs w:val="22"/>
        </w:rPr>
        <w:t xml:space="preserve">ICT </w:t>
      </w:r>
      <w:r w:rsidR="00C27219">
        <w:rPr>
          <w:rFonts w:ascii="Verdana" w:hAnsi="Verdana" w:cs="Arial"/>
          <w:b/>
          <w:szCs w:val="22"/>
        </w:rPr>
        <w:t>Steering</w:t>
      </w:r>
      <w:r w:rsidRPr="00D36678">
        <w:rPr>
          <w:rFonts w:ascii="Verdana" w:hAnsi="Verdana" w:cs="Arial"/>
          <w:b/>
          <w:szCs w:val="22"/>
        </w:rPr>
        <w:t xml:space="preserve"> Committee</w:t>
      </w:r>
    </w:p>
    <w:p w:rsidR="00B7231A" w:rsidRPr="00C27219" w:rsidRDefault="00D63D26" w:rsidP="00B7231A">
      <w:pPr>
        <w:pStyle w:val="ListParagraph"/>
        <w:numPr>
          <w:ilvl w:val="3"/>
          <w:numId w:val="2"/>
        </w:numPr>
        <w:spacing w:line="276" w:lineRule="auto"/>
        <w:jc w:val="both"/>
        <w:rPr>
          <w:rFonts w:ascii="Verdana" w:hAnsi="Verdana" w:cs="Arial"/>
          <w:szCs w:val="22"/>
        </w:rPr>
      </w:pPr>
      <w:r>
        <w:rPr>
          <w:rFonts w:ascii="Verdana" w:hAnsi="Verdana" w:cs="Arial"/>
          <w:color w:val="000000"/>
          <w:szCs w:val="22"/>
          <w:lang w:eastAsia="en-GB"/>
        </w:rPr>
        <w:t xml:space="preserve">Shall </w:t>
      </w:r>
      <w:r w:rsidR="00811284">
        <w:rPr>
          <w:rFonts w:ascii="Verdana" w:hAnsi="Verdana" w:cs="Arial"/>
          <w:color w:val="000000"/>
          <w:szCs w:val="22"/>
          <w:lang w:eastAsia="en-GB"/>
        </w:rPr>
        <w:t xml:space="preserve">review and provide ICT policy and strategy of the </w:t>
      </w:r>
      <w:r w:rsidR="007F7C9E" w:rsidRPr="00D36678">
        <w:rPr>
          <w:rFonts w:ascii="Verdana" w:eastAsia="Arial" w:hAnsi="Verdana"/>
          <w:b/>
          <w:color w:val="002060"/>
          <w:szCs w:val="22"/>
        </w:rPr>
        <w:t>&lt;&lt;include the name of the institution&gt;&gt;</w:t>
      </w:r>
      <w:r w:rsidR="00811284">
        <w:rPr>
          <w:rFonts w:ascii="Verdana" w:hAnsi="Verdana" w:cs="Arial"/>
          <w:color w:val="000000"/>
          <w:szCs w:val="22"/>
          <w:lang w:eastAsia="en-GB"/>
        </w:rPr>
        <w:t>;</w:t>
      </w:r>
    </w:p>
    <w:p w:rsidR="00B7231A" w:rsidRPr="00B7231A" w:rsidRDefault="00EA3E19"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lang w:eastAsia="en-GB"/>
        </w:rPr>
        <w:t xml:space="preserve">Shall </w:t>
      </w:r>
      <w:r w:rsidR="00811284">
        <w:rPr>
          <w:rFonts w:ascii="Verdana" w:hAnsi="Verdana" w:cs="Arial"/>
          <w:szCs w:val="22"/>
          <w:lang w:eastAsia="en-GB"/>
        </w:rPr>
        <w:t>review and provide advice on ICT investment</w:t>
      </w:r>
      <w:r w:rsidR="007F7C9E">
        <w:rPr>
          <w:rFonts w:ascii="Verdana" w:hAnsi="Verdana" w:cs="Arial"/>
          <w:szCs w:val="22"/>
          <w:lang w:eastAsia="en-GB"/>
        </w:rPr>
        <w:t xml:space="preserve"> portfolio and priorities;</w:t>
      </w:r>
      <w:r w:rsidR="00811284">
        <w:rPr>
          <w:rFonts w:ascii="Verdana" w:hAnsi="Verdana" w:cs="Arial"/>
          <w:szCs w:val="22"/>
          <w:lang w:eastAsia="en-GB"/>
        </w:rPr>
        <w:t xml:space="preserve"> </w:t>
      </w:r>
    </w:p>
    <w:p w:rsidR="00B7231A" w:rsidRPr="00EA3E19" w:rsidRDefault="009435CA"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lang w:eastAsia="en-GB"/>
        </w:rPr>
        <w:t>Shall e</w:t>
      </w:r>
      <w:r w:rsidR="00B7231A">
        <w:rPr>
          <w:rFonts w:ascii="Verdana" w:hAnsi="Verdana" w:cs="Arial"/>
          <w:szCs w:val="22"/>
          <w:lang w:eastAsia="en-GB"/>
        </w:rPr>
        <w:t>nsure</w:t>
      </w:r>
      <w:r w:rsidR="007F7C9E">
        <w:rPr>
          <w:rFonts w:ascii="Verdana" w:hAnsi="Verdana" w:cs="Arial"/>
          <w:szCs w:val="22"/>
          <w:lang w:eastAsia="en-GB"/>
        </w:rPr>
        <w:t xml:space="preserve"> alignment of ICT with the </w:t>
      </w:r>
      <w:r w:rsidR="007F7C9E" w:rsidRPr="00D36678">
        <w:rPr>
          <w:rFonts w:ascii="Verdana" w:eastAsia="Arial" w:hAnsi="Verdana"/>
          <w:b/>
          <w:color w:val="002060"/>
          <w:szCs w:val="22"/>
        </w:rPr>
        <w:t>&lt;&lt;include the name of the institution&gt;&gt;</w:t>
      </w:r>
      <w:r w:rsidR="007F7C9E" w:rsidRPr="007F7C9E">
        <w:rPr>
          <w:rFonts w:ascii="Verdana" w:eastAsia="Arial" w:hAnsi="Verdana"/>
          <w:szCs w:val="22"/>
        </w:rPr>
        <w:t>’s business needs;</w:t>
      </w:r>
      <w:r w:rsidR="007F7C9E" w:rsidRPr="007F7C9E">
        <w:rPr>
          <w:rFonts w:ascii="Verdana" w:eastAsia="Arial" w:hAnsi="Verdana"/>
          <w:b/>
          <w:szCs w:val="22"/>
        </w:rPr>
        <w:t xml:space="preserve"> </w:t>
      </w:r>
    </w:p>
    <w:p w:rsidR="00EA3E19" w:rsidRPr="00EA3E19" w:rsidRDefault="009435CA"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lang w:eastAsia="en-GB"/>
        </w:rPr>
        <w:t>Shall e</w:t>
      </w:r>
      <w:r w:rsidR="007F7C9E">
        <w:rPr>
          <w:rFonts w:ascii="Verdana" w:hAnsi="Verdana" w:cs="Arial"/>
          <w:szCs w:val="22"/>
          <w:lang w:eastAsia="en-GB"/>
        </w:rPr>
        <w:t xml:space="preserve">nsure e-Government guidelines and standards are implemented by the </w:t>
      </w:r>
      <w:r w:rsidR="007F7C9E" w:rsidRPr="00D36678">
        <w:rPr>
          <w:rFonts w:ascii="Verdana" w:eastAsia="Arial" w:hAnsi="Verdana"/>
          <w:b/>
          <w:color w:val="002060"/>
          <w:szCs w:val="22"/>
        </w:rPr>
        <w:t>&lt;&lt;include the name of the institution&gt;&gt;</w:t>
      </w:r>
      <w:r w:rsidR="00EA3E19">
        <w:rPr>
          <w:rFonts w:ascii="Verdana" w:hAnsi="Verdana" w:cs="Arial"/>
          <w:szCs w:val="22"/>
          <w:lang w:eastAsia="en-GB"/>
        </w:rPr>
        <w:t>;</w:t>
      </w:r>
    </w:p>
    <w:p w:rsidR="00EA3E19" w:rsidRPr="00EA3E19" w:rsidRDefault="009435CA"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lang w:eastAsia="en-GB"/>
        </w:rPr>
        <w:t>Shall e</w:t>
      </w:r>
      <w:r w:rsidR="007F7C9E">
        <w:rPr>
          <w:rFonts w:ascii="Verdana" w:hAnsi="Verdana" w:cs="Arial"/>
          <w:szCs w:val="22"/>
          <w:lang w:eastAsia="en-GB"/>
        </w:rPr>
        <w:t xml:space="preserve">nsure continuous monitoring and evaluation of </w:t>
      </w:r>
      <w:r w:rsidR="007F7C9E" w:rsidRPr="00D36678">
        <w:rPr>
          <w:rFonts w:ascii="Verdana" w:eastAsia="Arial" w:hAnsi="Verdana"/>
          <w:b/>
          <w:color w:val="002060"/>
          <w:szCs w:val="22"/>
        </w:rPr>
        <w:t>&lt;&lt;include the name of the institution&gt;&gt;</w:t>
      </w:r>
      <w:r w:rsidR="007F7C9E">
        <w:rPr>
          <w:rFonts w:ascii="Verdana" w:eastAsia="Arial" w:hAnsi="Verdana"/>
          <w:b/>
          <w:color w:val="002060"/>
          <w:szCs w:val="22"/>
        </w:rPr>
        <w:t xml:space="preserve"> </w:t>
      </w:r>
      <w:r w:rsidR="007F7C9E" w:rsidRPr="007F7C9E">
        <w:rPr>
          <w:rFonts w:ascii="Verdana" w:eastAsia="Arial" w:hAnsi="Verdana"/>
          <w:szCs w:val="22"/>
        </w:rPr>
        <w:t>ICT project</w:t>
      </w:r>
      <w:r w:rsidR="007F7C9E">
        <w:rPr>
          <w:rFonts w:ascii="Verdana" w:hAnsi="Verdana" w:cs="Arial"/>
          <w:szCs w:val="22"/>
          <w:lang w:eastAsia="en-GB"/>
        </w:rPr>
        <w:t>;</w:t>
      </w:r>
    </w:p>
    <w:p w:rsidR="00EA3E19" w:rsidRPr="00856F99" w:rsidRDefault="009435CA"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lang w:eastAsia="en-GB"/>
        </w:rPr>
        <w:lastRenderedPageBreak/>
        <w:t>Shall r</w:t>
      </w:r>
      <w:r w:rsidR="007F7C9E">
        <w:rPr>
          <w:rFonts w:ascii="Verdana" w:hAnsi="Verdana" w:cs="Arial"/>
          <w:szCs w:val="22"/>
          <w:lang w:eastAsia="en-GB"/>
        </w:rPr>
        <w:t xml:space="preserve">eview and approve </w:t>
      </w:r>
      <w:r w:rsidR="007F7C9E" w:rsidRPr="00D36678">
        <w:rPr>
          <w:rFonts w:ascii="Verdana" w:eastAsia="Arial" w:hAnsi="Verdana"/>
          <w:b/>
          <w:color w:val="002060"/>
          <w:szCs w:val="22"/>
        </w:rPr>
        <w:t>&lt;&lt;include the name of the institution&gt;&gt;</w:t>
      </w:r>
      <w:r w:rsidR="007F7C9E" w:rsidRPr="00856F99">
        <w:rPr>
          <w:rFonts w:ascii="Verdana" w:eastAsia="Arial" w:hAnsi="Verdana"/>
          <w:szCs w:val="22"/>
        </w:rPr>
        <w:t xml:space="preserve"> disaster recovery plan</w:t>
      </w:r>
      <w:r w:rsidR="00856F99" w:rsidRPr="00856F99">
        <w:rPr>
          <w:rFonts w:ascii="Verdana" w:eastAsia="Arial" w:hAnsi="Verdana"/>
          <w:szCs w:val="22"/>
        </w:rPr>
        <w:t xml:space="preserve"> and ensure its effective implementation</w:t>
      </w:r>
      <w:r w:rsidR="00856F99">
        <w:rPr>
          <w:rFonts w:ascii="Verdana" w:hAnsi="Verdana" w:cs="Arial"/>
          <w:szCs w:val="22"/>
          <w:lang w:eastAsia="en-GB"/>
        </w:rPr>
        <w:t>;</w:t>
      </w:r>
    </w:p>
    <w:p w:rsidR="00856F99" w:rsidRPr="00B87042" w:rsidRDefault="009435CA"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lang w:eastAsia="en-GB"/>
        </w:rPr>
        <w:t>Shall a</w:t>
      </w:r>
      <w:r w:rsidR="00856F99">
        <w:rPr>
          <w:rFonts w:ascii="Verdana" w:hAnsi="Verdana" w:cs="Arial"/>
          <w:szCs w:val="22"/>
          <w:lang w:eastAsia="en-GB"/>
        </w:rPr>
        <w:t xml:space="preserve">pprove any other </w:t>
      </w:r>
      <w:r w:rsidR="00856F99" w:rsidRPr="00D36678">
        <w:rPr>
          <w:rFonts w:ascii="Verdana" w:eastAsia="Arial" w:hAnsi="Verdana"/>
          <w:b/>
          <w:color w:val="002060"/>
          <w:szCs w:val="22"/>
        </w:rPr>
        <w:t>&lt;&lt;include the name of the institution&gt;&gt;</w:t>
      </w:r>
      <w:r w:rsidR="00856F99">
        <w:rPr>
          <w:rFonts w:ascii="Verdana" w:eastAsia="Arial" w:hAnsi="Verdana"/>
          <w:b/>
          <w:color w:val="002060"/>
          <w:szCs w:val="22"/>
        </w:rPr>
        <w:t xml:space="preserve"> </w:t>
      </w:r>
      <w:r w:rsidR="00856F99">
        <w:rPr>
          <w:rFonts w:ascii="Verdana" w:eastAsia="Arial" w:hAnsi="Verdana"/>
          <w:szCs w:val="22"/>
        </w:rPr>
        <w:t>e-Government sub-committee as may, from time to time</w:t>
      </w:r>
      <w:r w:rsidR="00B87042">
        <w:rPr>
          <w:rFonts w:ascii="Verdana" w:eastAsia="Arial" w:hAnsi="Verdana"/>
          <w:szCs w:val="22"/>
        </w:rPr>
        <w:t>, be constituted and address specific ICT related matters;</w:t>
      </w:r>
    </w:p>
    <w:p w:rsidR="00B87042" w:rsidRPr="00B87042" w:rsidRDefault="009435CA"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lang w:eastAsia="en-GB"/>
        </w:rPr>
        <w:t>Shall p</w:t>
      </w:r>
      <w:r w:rsidR="00B87042">
        <w:rPr>
          <w:rFonts w:ascii="Verdana" w:hAnsi="Verdana" w:cs="Arial"/>
          <w:szCs w:val="22"/>
          <w:lang w:eastAsia="en-GB"/>
        </w:rPr>
        <w:t>repare and submit quarterly Ministerial e-Government progress report to the Authority; and</w:t>
      </w:r>
    </w:p>
    <w:p w:rsidR="00B87042" w:rsidRPr="00B90F93" w:rsidRDefault="009435CA" w:rsidP="00FA0A04">
      <w:pPr>
        <w:pStyle w:val="ListParagraph"/>
        <w:numPr>
          <w:ilvl w:val="3"/>
          <w:numId w:val="2"/>
        </w:numPr>
        <w:spacing w:line="276" w:lineRule="auto"/>
        <w:jc w:val="both"/>
        <w:rPr>
          <w:rFonts w:ascii="Verdana" w:hAnsi="Verdana" w:cs="Arial"/>
          <w:color w:val="000000"/>
          <w:szCs w:val="22"/>
          <w:lang w:eastAsia="en-GB"/>
        </w:rPr>
      </w:pPr>
      <w:r>
        <w:rPr>
          <w:rFonts w:ascii="Verdana" w:hAnsi="Verdana" w:cs="Arial"/>
          <w:szCs w:val="22"/>
          <w:lang w:eastAsia="en-GB"/>
        </w:rPr>
        <w:t>Shall p</w:t>
      </w:r>
      <w:r w:rsidR="00B87042">
        <w:rPr>
          <w:rFonts w:ascii="Verdana" w:hAnsi="Verdana" w:cs="Arial"/>
          <w:szCs w:val="22"/>
          <w:lang w:eastAsia="en-GB"/>
        </w:rPr>
        <w:t>erform such other functions as may be directed by the accounting officer or the Authority.</w:t>
      </w:r>
    </w:p>
    <w:p w:rsidR="00B90F93" w:rsidRPr="00B90F93" w:rsidRDefault="00B90F93" w:rsidP="00B90F93">
      <w:pPr>
        <w:pStyle w:val="ListParagraph"/>
        <w:numPr>
          <w:ilvl w:val="3"/>
          <w:numId w:val="2"/>
        </w:numPr>
        <w:spacing w:line="276" w:lineRule="auto"/>
        <w:jc w:val="both"/>
        <w:rPr>
          <w:rFonts w:ascii="Verdana" w:hAnsi="Verdana" w:cs="Arial"/>
          <w:szCs w:val="22"/>
          <w:lang w:eastAsia="en-GB"/>
        </w:rPr>
      </w:pPr>
      <w:r>
        <w:rPr>
          <w:rFonts w:ascii="Verdana" w:hAnsi="Verdana" w:cs="Arial"/>
          <w:szCs w:val="22"/>
          <w:lang w:eastAsia="en-GB"/>
        </w:rPr>
        <w:t xml:space="preserve">Shall perform such other functions as may be directed by the </w:t>
      </w:r>
      <w:r w:rsidRPr="00D36678">
        <w:rPr>
          <w:rFonts w:ascii="Verdana" w:eastAsia="Arial" w:hAnsi="Verdana"/>
          <w:b/>
          <w:color w:val="002060"/>
          <w:szCs w:val="22"/>
        </w:rPr>
        <w:t xml:space="preserve">&lt;&lt;include the </w:t>
      </w:r>
      <w:r>
        <w:rPr>
          <w:rFonts w:ascii="Verdana" w:eastAsia="Arial" w:hAnsi="Verdana"/>
          <w:b/>
          <w:color w:val="002060"/>
          <w:szCs w:val="22"/>
        </w:rPr>
        <w:t>title of the Accounting Officer</w:t>
      </w:r>
      <w:r w:rsidRPr="00D36678">
        <w:rPr>
          <w:rFonts w:ascii="Verdana" w:eastAsia="Arial" w:hAnsi="Verdana"/>
          <w:b/>
          <w:color w:val="002060"/>
          <w:szCs w:val="22"/>
        </w:rPr>
        <w:t>&gt;&gt;</w:t>
      </w:r>
      <w:r>
        <w:rPr>
          <w:rFonts w:ascii="Verdana" w:hAnsi="Verdana" w:cs="Arial"/>
          <w:szCs w:val="22"/>
          <w:lang w:eastAsia="en-GB"/>
        </w:rPr>
        <w:t>.</w:t>
      </w:r>
    </w:p>
    <w:p w:rsidR="00414E87" w:rsidRPr="00D36678" w:rsidRDefault="00414E87" w:rsidP="001C2125">
      <w:pPr>
        <w:jc w:val="both"/>
        <w:rPr>
          <w:rFonts w:ascii="Verdana" w:hAnsi="Verdana" w:cs="Arial"/>
          <w:color w:val="000000"/>
          <w:szCs w:val="22"/>
          <w:lang w:eastAsia="en-GB"/>
        </w:rPr>
      </w:pPr>
    </w:p>
    <w:p w:rsidR="00B87481" w:rsidRPr="00D36678" w:rsidRDefault="00B87481" w:rsidP="00B87481">
      <w:pPr>
        <w:pStyle w:val="Heading3"/>
        <w:numPr>
          <w:ilvl w:val="2"/>
          <w:numId w:val="2"/>
        </w:numPr>
        <w:rPr>
          <w:rFonts w:ascii="Verdana" w:hAnsi="Verdana"/>
          <w:b/>
          <w:szCs w:val="22"/>
        </w:rPr>
      </w:pPr>
      <w:r w:rsidRPr="00D36678">
        <w:rPr>
          <w:rFonts w:ascii="Verdana" w:hAnsi="Verdana"/>
          <w:b/>
          <w:szCs w:val="22"/>
        </w:rPr>
        <w:t>Directors/ Managers/Head of Sections/Units</w:t>
      </w:r>
    </w:p>
    <w:p w:rsidR="00210A9A" w:rsidRDefault="00210A9A" w:rsidP="00FA0A04">
      <w:pPr>
        <w:pStyle w:val="ListParagraph"/>
        <w:numPr>
          <w:ilvl w:val="3"/>
          <w:numId w:val="2"/>
        </w:numPr>
        <w:spacing w:line="276" w:lineRule="auto"/>
        <w:jc w:val="both"/>
        <w:rPr>
          <w:rFonts w:ascii="Verdana" w:hAnsi="Verdana" w:cs="Arial"/>
          <w:szCs w:val="22"/>
        </w:rPr>
      </w:pPr>
      <w:r w:rsidRPr="00D36678">
        <w:rPr>
          <w:rFonts w:ascii="Verdana" w:hAnsi="Verdana" w:cs="Arial"/>
          <w:szCs w:val="22"/>
        </w:rPr>
        <w:t xml:space="preserve">Shall </w:t>
      </w:r>
      <w:r w:rsidR="00EA3E19">
        <w:rPr>
          <w:rFonts w:ascii="Verdana" w:hAnsi="Verdana" w:cs="Arial"/>
          <w:szCs w:val="22"/>
        </w:rPr>
        <w:t>ensure that all users under their supervision ar</w:t>
      </w:r>
      <w:r w:rsidRPr="00D36678">
        <w:rPr>
          <w:rFonts w:ascii="Verdana" w:hAnsi="Verdana" w:cs="Arial"/>
          <w:szCs w:val="22"/>
        </w:rPr>
        <w:t xml:space="preserve">e </w:t>
      </w:r>
      <w:r w:rsidR="00EA3E19">
        <w:rPr>
          <w:rFonts w:ascii="Verdana" w:hAnsi="Verdana" w:cs="Arial"/>
          <w:szCs w:val="22"/>
        </w:rPr>
        <w:t xml:space="preserve">aware and comply with </w:t>
      </w:r>
      <w:r w:rsidR="00274E40">
        <w:rPr>
          <w:rFonts w:ascii="Verdana" w:hAnsi="Verdana" w:cs="Arial"/>
          <w:szCs w:val="22"/>
        </w:rPr>
        <w:t>this policy</w:t>
      </w:r>
      <w:r w:rsidR="00EA3E19">
        <w:rPr>
          <w:rFonts w:ascii="Verdana" w:hAnsi="Verdana" w:cs="Arial"/>
          <w:szCs w:val="22"/>
        </w:rPr>
        <w:t>;</w:t>
      </w:r>
    </w:p>
    <w:p w:rsidR="00EA3E19" w:rsidRDefault="00EA3E19" w:rsidP="00FA0A04">
      <w:pPr>
        <w:pStyle w:val="ListParagraph"/>
        <w:numPr>
          <w:ilvl w:val="3"/>
          <w:numId w:val="2"/>
        </w:numPr>
        <w:spacing w:line="276" w:lineRule="auto"/>
        <w:jc w:val="both"/>
        <w:rPr>
          <w:rFonts w:ascii="Verdana" w:hAnsi="Verdana" w:cs="Arial"/>
          <w:szCs w:val="22"/>
        </w:rPr>
      </w:pPr>
      <w:r>
        <w:rPr>
          <w:rFonts w:ascii="Verdana" w:hAnsi="Verdana" w:cs="Arial"/>
          <w:szCs w:val="22"/>
        </w:rPr>
        <w:t>Shall provide adequate and appropriate protection of ICT assets and resources under their control;</w:t>
      </w:r>
    </w:p>
    <w:p w:rsidR="00EA3E19" w:rsidRDefault="00EA3E19" w:rsidP="00FA0A04">
      <w:pPr>
        <w:pStyle w:val="ListParagraph"/>
        <w:numPr>
          <w:ilvl w:val="3"/>
          <w:numId w:val="2"/>
        </w:numPr>
        <w:spacing w:line="276" w:lineRule="auto"/>
        <w:jc w:val="both"/>
        <w:rPr>
          <w:rFonts w:ascii="Verdana" w:hAnsi="Verdana" w:cs="Arial"/>
          <w:szCs w:val="22"/>
        </w:rPr>
      </w:pPr>
      <w:r>
        <w:rPr>
          <w:rFonts w:ascii="Verdana" w:hAnsi="Verdana" w:cs="Arial"/>
          <w:szCs w:val="22"/>
        </w:rPr>
        <w:t>Shall ensure availability, integrity and confidentiality of information produced by systems under their areas of functional responsibilities and thereby ensure continuity of operations;</w:t>
      </w:r>
      <w:r w:rsidR="00B87481">
        <w:rPr>
          <w:rFonts w:ascii="Verdana" w:hAnsi="Verdana" w:cs="Arial"/>
          <w:szCs w:val="22"/>
        </w:rPr>
        <w:t xml:space="preserve"> and</w:t>
      </w:r>
    </w:p>
    <w:p w:rsidR="00EA3E19" w:rsidRDefault="00B87481" w:rsidP="00FA0A04">
      <w:pPr>
        <w:pStyle w:val="ListParagraph"/>
        <w:numPr>
          <w:ilvl w:val="3"/>
          <w:numId w:val="2"/>
        </w:numPr>
        <w:spacing w:line="276" w:lineRule="auto"/>
        <w:jc w:val="both"/>
        <w:rPr>
          <w:rFonts w:ascii="Verdana" w:hAnsi="Verdana" w:cs="Arial"/>
          <w:szCs w:val="22"/>
        </w:rPr>
      </w:pPr>
      <w:r>
        <w:rPr>
          <w:rFonts w:ascii="Verdana" w:hAnsi="Verdana" w:cs="Arial"/>
          <w:szCs w:val="22"/>
        </w:rPr>
        <w:t>Shall review and app</w:t>
      </w:r>
      <w:r w:rsidR="006F28DF">
        <w:rPr>
          <w:rFonts w:ascii="Verdana" w:hAnsi="Verdana" w:cs="Arial"/>
          <w:szCs w:val="22"/>
        </w:rPr>
        <w:t>rove procedures, standards, policie</w:t>
      </w:r>
      <w:r>
        <w:rPr>
          <w:rFonts w:ascii="Verdana" w:hAnsi="Verdana" w:cs="Arial"/>
          <w:szCs w:val="22"/>
        </w:rPr>
        <w:t xml:space="preserve">s and guidelines developed from </w:t>
      </w:r>
      <w:r w:rsidR="006F28DF">
        <w:rPr>
          <w:rFonts w:ascii="Verdana" w:hAnsi="Verdana" w:cs="Arial"/>
          <w:szCs w:val="22"/>
        </w:rPr>
        <w:t>this policy</w:t>
      </w:r>
      <w:r>
        <w:rPr>
          <w:rFonts w:ascii="Verdana" w:hAnsi="Verdana" w:cs="Arial"/>
          <w:szCs w:val="22"/>
        </w:rPr>
        <w:t xml:space="preserve"> for the purpose of maintaining business continuity and security of </w:t>
      </w:r>
      <w:r w:rsidRPr="00D36678">
        <w:rPr>
          <w:rFonts w:ascii="Verdana" w:eastAsia="Arial" w:hAnsi="Verdana"/>
          <w:b/>
          <w:color w:val="002060"/>
          <w:szCs w:val="22"/>
        </w:rPr>
        <w:t>&lt;&lt;include the name of the institution&gt;&gt;</w:t>
      </w:r>
      <w:r>
        <w:rPr>
          <w:rFonts w:ascii="Verdana" w:hAnsi="Verdana" w:cs="Arial"/>
          <w:szCs w:val="22"/>
          <w:lang w:eastAsia="en-GB"/>
        </w:rPr>
        <w:t>’s</w:t>
      </w:r>
      <w:r>
        <w:rPr>
          <w:rFonts w:ascii="Verdana" w:hAnsi="Verdana" w:cs="Arial"/>
          <w:szCs w:val="22"/>
        </w:rPr>
        <w:t xml:space="preserve"> ICT resources.</w:t>
      </w:r>
    </w:p>
    <w:p w:rsidR="00EA1492" w:rsidRPr="00D36678" w:rsidRDefault="00EA1492" w:rsidP="00FA0A04">
      <w:pPr>
        <w:pStyle w:val="ListParagraph"/>
        <w:numPr>
          <w:ilvl w:val="3"/>
          <w:numId w:val="2"/>
        </w:numPr>
        <w:spacing w:line="276" w:lineRule="auto"/>
        <w:jc w:val="both"/>
        <w:rPr>
          <w:rFonts w:ascii="Verdana" w:hAnsi="Verdana" w:cs="Arial"/>
          <w:szCs w:val="22"/>
        </w:rPr>
      </w:pPr>
      <w:r>
        <w:rPr>
          <w:rFonts w:ascii="Verdana" w:hAnsi="Verdana" w:cs="Arial"/>
          <w:szCs w:val="22"/>
        </w:rPr>
        <w:t>Shall be custodian of “Data and Information” for their respective Departments/sections/Units.</w:t>
      </w:r>
    </w:p>
    <w:p w:rsidR="00B87481" w:rsidRPr="00B87481" w:rsidRDefault="00B87481" w:rsidP="00B87481">
      <w:pPr>
        <w:pStyle w:val="ListParagraph"/>
        <w:spacing w:line="276" w:lineRule="auto"/>
        <w:ind w:left="1080"/>
        <w:jc w:val="both"/>
        <w:rPr>
          <w:rFonts w:ascii="Verdana" w:hAnsi="Verdana"/>
          <w:b/>
          <w:szCs w:val="22"/>
        </w:rPr>
      </w:pPr>
      <w:r w:rsidRPr="00B87481">
        <w:rPr>
          <w:rFonts w:ascii="Verdana" w:hAnsi="Verdana" w:cs="Arial"/>
          <w:szCs w:val="22"/>
        </w:rPr>
        <w:t xml:space="preserve"> </w:t>
      </w:r>
    </w:p>
    <w:p w:rsidR="00411E59" w:rsidRPr="00B87481" w:rsidRDefault="00B87481" w:rsidP="00255D52">
      <w:pPr>
        <w:pStyle w:val="ListParagraph"/>
        <w:numPr>
          <w:ilvl w:val="2"/>
          <w:numId w:val="2"/>
        </w:numPr>
        <w:spacing w:line="276" w:lineRule="auto"/>
        <w:jc w:val="both"/>
        <w:rPr>
          <w:rFonts w:ascii="Verdana" w:hAnsi="Verdana"/>
          <w:b/>
          <w:szCs w:val="22"/>
        </w:rPr>
      </w:pPr>
      <w:r>
        <w:rPr>
          <w:rFonts w:ascii="Verdana" w:hAnsi="Verdana"/>
          <w:b/>
          <w:szCs w:val="22"/>
        </w:rPr>
        <w:t xml:space="preserve">Head of ICT </w:t>
      </w:r>
      <w:r>
        <w:rPr>
          <w:rFonts w:ascii="Verdana" w:eastAsia="Arial" w:hAnsi="Verdana"/>
          <w:b/>
          <w:color w:val="002060"/>
          <w:szCs w:val="22"/>
        </w:rPr>
        <w:t>&lt;&lt;section/unit/department&gt;&gt;</w:t>
      </w:r>
    </w:p>
    <w:p w:rsidR="00B87481" w:rsidRPr="00B87481" w:rsidRDefault="00B87481" w:rsidP="00B87481">
      <w:pPr>
        <w:spacing w:line="276" w:lineRule="auto"/>
        <w:jc w:val="both"/>
        <w:rPr>
          <w:rFonts w:ascii="Verdana" w:hAnsi="Verdana"/>
          <w:szCs w:val="22"/>
        </w:rPr>
      </w:pPr>
      <w:r w:rsidRPr="00B87481">
        <w:rPr>
          <w:rFonts w:ascii="Verdana" w:hAnsi="Verdana"/>
          <w:szCs w:val="22"/>
        </w:rPr>
        <w:t xml:space="preserve">Subject to general oversight of </w:t>
      </w:r>
      <w:r w:rsidRPr="00B87481">
        <w:rPr>
          <w:rFonts w:ascii="Verdana" w:eastAsia="Arial" w:hAnsi="Verdana"/>
          <w:b/>
          <w:color w:val="002060"/>
          <w:szCs w:val="22"/>
        </w:rPr>
        <w:t>&lt;&lt;board of directors or accounting officer, whichever applies&gt;&gt;</w:t>
      </w:r>
      <w:r w:rsidRPr="00B87481">
        <w:rPr>
          <w:rFonts w:ascii="Verdana" w:hAnsi="Verdana"/>
          <w:szCs w:val="22"/>
        </w:rPr>
        <w:t xml:space="preserve"> and advice of the ICT Steering Committee, the Head responsible for ICT s</w:t>
      </w:r>
      <w:r w:rsidR="00210A9A" w:rsidRPr="00B87481">
        <w:rPr>
          <w:rFonts w:ascii="Verdana" w:hAnsi="Verdana"/>
          <w:szCs w:val="22"/>
        </w:rPr>
        <w:t xml:space="preserve">hall </w:t>
      </w:r>
      <w:r w:rsidRPr="00B87481">
        <w:rPr>
          <w:rFonts w:ascii="Verdana" w:hAnsi="Verdana"/>
          <w:szCs w:val="22"/>
        </w:rPr>
        <w:t xml:space="preserve">oversee the overall implementation of </w:t>
      </w:r>
      <w:r w:rsidR="00277958">
        <w:rPr>
          <w:rFonts w:ascii="Verdana" w:hAnsi="Verdana"/>
          <w:szCs w:val="22"/>
        </w:rPr>
        <w:t>this policy</w:t>
      </w:r>
      <w:r w:rsidRPr="00B87481">
        <w:rPr>
          <w:rFonts w:ascii="Verdana" w:hAnsi="Verdana"/>
          <w:szCs w:val="22"/>
        </w:rPr>
        <w:t xml:space="preserve">; and in particular he/she shall; </w:t>
      </w:r>
    </w:p>
    <w:p w:rsidR="00B87481" w:rsidRDefault="00B87481" w:rsidP="00FA0A04">
      <w:pPr>
        <w:pStyle w:val="ListParagraph"/>
        <w:numPr>
          <w:ilvl w:val="3"/>
          <w:numId w:val="2"/>
        </w:numPr>
        <w:spacing w:line="276" w:lineRule="auto"/>
        <w:jc w:val="both"/>
        <w:rPr>
          <w:rFonts w:ascii="Verdana" w:hAnsi="Verdana"/>
          <w:szCs w:val="22"/>
        </w:rPr>
      </w:pPr>
      <w:r>
        <w:rPr>
          <w:rFonts w:ascii="Verdana" w:hAnsi="Verdana"/>
          <w:szCs w:val="22"/>
        </w:rPr>
        <w:t xml:space="preserve">Coordinate the review and amendment of </w:t>
      </w:r>
      <w:r w:rsidR="00760944">
        <w:rPr>
          <w:rFonts w:ascii="Verdana" w:hAnsi="Verdana"/>
          <w:szCs w:val="22"/>
        </w:rPr>
        <w:t>this policy</w:t>
      </w:r>
      <w:r>
        <w:rPr>
          <w:rFonts w:ascii="Verdana" w:hAnsi="Verdana"/>
          <w:szCs w:val="22"/>
        </w:rPr>
        <w:t>, as and when required in order to accommodate new technologies or services, applications, procedures and perceived dangers;</w:t>
      </w:r>
    </w:p>
    <w:p w:rsidR="00E04C98" w:rsidRDefault="00E04C98" w:rsidP="00FA0A04">
      <w:pPr>
        <w:pStyle w:val="ListParagraph"/>
        <w:numPr>
          <w:ilvl w:val="3"/>
          <w:numId w:val="2"/>
        </w:numPr>
        <w:spacing w:line="276" w:lineRule="auto"/>
        <w:jc w:val="both"/>
        <w:rPr>
          <w:rFonts w:ascii="Verdana" w:hAnsi="Verdana"/>
          <w:szCs w:val="22"/>
        </w:rPr>
      </w:pPr>
      <w:r>
        <w:rPr>
          <w:rFonts w:ascii="Verdana" w:hAnsi="Verdana"/>
          <w:szCs w:val="22"/>
        </w:rPr>
        <w:t xml:space="preserve">Plan and develop ICT Strategy and </w:t>
      </w:r>
      <w:r w:rsidRPr="00D36678">
        <w:rPr>
          <w:rFonts w:ascii="Verdana" w:eastAsia="Arial" w:hAnsi="Verdana"/>
          <w:b/>
          <w:color w:val="002060"/>
          <w:szCs w:val="22"/>
        </w:rPr>
        <w:t>&lt;&lt;include the name of the institution&gt;&gt;</w:t>
      </w:r>
      <w:r>
        <w:rPr>
          <w:rFonts w:ascii="Verdana" w:hAnsi="Verdana" w:cs="Arial"/>
          <w:szCs w:val="22"/>
          <w:lang w:eastAsia="en-GB"/>
        </w:rPr>
        <w:t>’s</w:t>
      </w:r>
      <w:r>
        <w:rPr>
          <w:rFonts w:ascii="Verdana" w:hAnsi="Verdana" w:cs="Arial"/>
          <w:szCs w:val="22"/>
        </w:rPr>
        <w:t xml:space="preserve"> </w:t>
      </w:r>
      <w:r>
        <w:rPr>
          <w:rFonts w:ascii="Verdana" w:hAnsi="Verdana"/>
          <w:szCs w:val="22"/>
        </w:rPr>
        <w:t>Enterprise Architecture and ensure its implementation.</w:t>
      </w:r>
    </w:p>
    <w:p w:rsidR="00E04C98" w:rsidRDefault="00E04C98" w:rsidP="00FA0A04">
      <w:pPr>
        <w:pStyle w:val="ListParagraph"/>
        <w:numPr>
          <w:ilvl w:val="3"/>
          <w:numId w:val="2"/>
        </w:numPr>
        <w:spacing w:line="276" w:lineRule="auto"/>
        <w:jc w:val="both"/>
        <w:rPr>
          <w:rFonts w:ascii="Verdana" w:hAnsi="Verdana"/>
          <w:szCs w:val="22"/>
        </w:rPr>
      </w:pPr>
      <w:r>
        <w:rPr>
          <w:rFonts w:ascii="Verdana" w:hAnsi="Verdana"/>
          <w:szCs w:val="22"/>
        </w:rPr>
        <w:t xml:space="preserve">Monitor adherence to the </w:t>
      </w:r>
      <w:r w:rsidR="00002677">
        <w:rPr>
          <w:rFonts w:ascii="Verdana" w:hAnsi="Verdana"/>
          <w:szCs w:val="22"/>
        </w:rPr>
        <w:t>ICT Policy</w:t>
      </w:r>
      <w:r>
        <w:rPr>
          <w:rFonts w:ascii="Verdana" w:hAnsi="Verdana"/>
          <w:szCs w:val="22"/>
        </w:rPr>
        <w:t xml:space="preserve"> and the presence of potential threats and risks by ensuring periodic ICT security reviews are conducted</w:t>
      </w:r>
    </w:p>
    <w:p w:rsidR="00C431FE" w:rsidRDefault="00C431FE" w:rsidP="00FA0A04">
      <w:pPr>
        <w:pStyle w:val="ListParagraph"/>
        <w:numPr>
          <w:ilvl w:val="3"/>
          <w:numId w:val="2"/>
        </w:numPr>
        <w:spacing w:line="276" w:lineRule="auto"/>
        <w:jc w:val="both"/>
        <w:rPr>
          <w:rFonts w:ascii="Verdana" w:hAnsi="Verdana"/>
          <w:szCs w:val="22"/>
        </w:rPr>
      </w:pPr>
      <w:r>
        <w:rPr>
          <w:rFonts w:ascii="Verdana" w:hAnsi="Verdana"/>
          <w:szCs w:val="22"/>
        </w:rPr>
        <w:t xml:space="preserve">Keep abreast of ICT developments in respect of ICT industry in General and </w:t>
      </w:r>
      <w:r w:rsidRPr="00D36678">
        <w:rPr>
          <w:rFonts w:ascii="Verdana" w:eastAsia="Arial" w:hAnsi="Verdana"/>
          <w:b/>
          <w:color w:val="002060"/>
          <w:szCs w:val="22"/>
        </w:rPr>
        <w:t>&lt;&lt;include the name of the institution&gt;&gt;</w:t>
      </w:r>
      <w:r>
        <w:rPr>
          <w:rFonts w:ascii="Verdana" w:hAnsi="Verdana" w:cs="Arial"/>
          <w:szCs w:val="22"/>
          <w:lang w:eastAsia="en-GB"/>
        </w:rPr>
        <w:t>’s</w:t>
      </w:r>
      <w:r>
        <w:rPr>
          <w:rFonts w:ascii="Verdana" w:hAnsi="Verdana" w:cs="Arial"/>
          <w:szCs w:val="22"/>
        </w:rPr>
        <w:t xml:space="preserve"> </w:t>
      </w:r>
      <w:r>
        <w:rPr>
          <w:rFonts w:ascii="Verdana" w:hAnsi="Verdana"/>
          <w:szCs w:val="22"/>
        </w:rPr>
        <w:t>systems in particular.</w:t>
      </w:r>
    </w:p>
    <w:p w:rsidR="00C431FE" w:rsidRPr="00C431FE" w:rsidRDefault="00C431FE" w:rsidP="00FA0A04">
      <w:pPr>
        <w:pStyle w:val="ListParagraph"/>
        <w:numPr>
          <w:ilvl w:val="3"/>
          <w:numId w:val="2"/>
        </w:numPr>
        <w:spacing w:line="276" w:lineRule="auto"/>
        <w:jc w:val="both"/>
        <w:rPr>
          <w:rFonts w:ascii="Verdana" w:hAnsi="Verdana"/>
          <w:szCs w:val="22"/>
        </w:rPr>
      </w:pPr>
      <w:r w:rsidRPr="00C431FE">
        <w:rPr>
          <w:rFonts w:ascii="Verdana" w:hAnsi="Verdana"/>
          <w:szCs w:val="22"/>
        </w:rPr>
        <w:t>I</w:t>
      </w:r>
      <w:r>
        <w:rPr>
          <w:rFonts w:ascii="Verdana" w:hAnsi="Verdana"/>
          <w:szCs w:val="22"/>
        </w:rPr>
        <w:t>ni</w:t>
      </w:r>
      <w:r w:rsidRPr="00C431FE">
        <w:rPr>
          <w:rFonts w:ascii="Verdana" w:hAnsi="Verdana"/>
          <w:szCs w:val="22"/>
        </w:rPr>
        <w:t>tiate and recommend proposals to chan</w:t>
      </w:r>
      <w:r w:rsidR="00A2522D">
        <w:rPr>
          <w:rFonts w:ascii="Verdana" w:hAnsi="Verdana"/>
          <w:szCs w:val="22"/>
        </w:rPr>
        <w:t>ge, modify or improve this policy</w:t>
      </w:r>
      <w:r>
        <w:rPr>
          <w:rFonts w:ascii="Verdana" w:hAnsi="Verdana"/>
          <w:szCs w:val="22"/>
        </w:rPr>
        <w:t>; and</w:t>
      </w:r>
    </w:p>
    <w:p w:rsidR="00C431FE" w:rsidRDefault="00C431FE" w:rsidP="00FA0A04">
      <w:pPr>
        <w:pStyle w:val="ListParagraph"/>
        <w:numPr>
          <w:ilvl w:val="3"/>
          <w:numId w:val="2"/>
        </w:numPr>
        <w:spacing w:line="276" w:lineRule="auto"/>
        <w:jc w:val="both"/>
        <w:rPr>
          <w:rFonts w:ascii="Verdana" w:hAnsi="Verdana"/>
          <w:szCs w:val="22"/>
        </w:rPr>
      </w:pPr>
      <w:r>
        <w:rPr>
          <w:rFonts w:ascii="Verdana" w:hAnsi="Verdana"/>
          <w:szCs w:val="22"/>
        </w:rPr>
        <w:t xml:space="preserve">Recommend procedures, standards and </w:t>
      </w:r>
      <w:r w:rsidR="00C34ED8">
        <w:rPr>
          <w:rFonts w:ascii="Verdana" w:hAnsi="Verdana"/>
          <w:szCs w:val="22"/>
        </w:rPr>
        <w:t>policies</w:t>
      </w:r>
      <w:r>
        <w:rPr>
          <w:rFonts w:ascii="Verdana" w:hAnsi="Verdana"/>
          <w:szCs w:val="22"/>
        </w:rPr>
        <w:t xml:space="preserve"> for effective implementation of th</w:t>
      </w:r>
      <w:r w:rsidR="006801B2">
        <w:rPr>
          <w:rFonts w:ascii="Verdana" w:hAnsi="Verdana"/>
          <w:szCs w:val="22"/>
        </w:rPr>
        <w:t xml:space="preserve">is policy </w:t>
      </w:r>
      <w:r>
        <w:rPr>
          <w:rFonts w:ascii="Verdana" w:hAnsi="Verdana"/>
          <w:szCs w:val="22"/>
        </w:rPr>
        <w:t>in line with e</w:t>
      </w:r>
      <w:r w:rsidR="00807A4B">
        <w:rPr>
          <w:rFonts w:ascii="Verdana" w:hAnsi="Verdana"/>
          <w:szCs w:val="22"/>
        </w:rPr>
        <w:t>-</w:t>
      </w:r>
      <w:r>
        <w:rPr>
          <w:rFonts w:ascii="Verdana" w:hAnsi="Verdana"/>
          <w:szCs w:val="22"/>
        </w:rPr>
        <w:t>Government Standards and Guidelines.</w:t>
      </w:r>
    </w:p>
    <w:p w:rsidR="00EA1492" w:rsidRDefault="00EA1492" w:rsidP="00FA0A04">
      <w:pPr>
        <w:pStyle w:val="ListParagraph"/>
        <w:numPr>
          <w:ilvl w:val="3"/>
          <w:numId w:val="2"/>
        </w:numPr>
        <w:spacing w:line="276" w:lineRule="auto"/>
        <w:jc w:val="both"/>
        <w:rPr>
          <w:rFonts w:ascii="Verdana" w:hAnsi="Verdana"/>
          <w:szCs w:val="22"/>
        </w:rPr>
      </w:pPr>
      <w:r>
        <w:rPr>
          <w:rFonts w:ascii="Verdana" w:hAnsi="Verdana"/>
          <w:szCs w:val="22"/>
        </w:rPr>
        <w:lastRenderedPageBreak/>
        <w:t xml:space="preserve">Be the custodian of all ICT resources of </w:t>
      </w:r>
      <w:r w:rsidRPr="00D36678">
        <w:rPr>
          <w:rFonts w:ascii="Verdana" w:eastAsia="Arial" w:hAnsi="Verdana"/>
          <w:b/>
          <w:color w:val="002060"/>
          <w:szCs w:val="22"/>
        </w:rPr>
        <w:t>&lt;&lt;include the name of the institution&gt;&gt;</w:t>
      </w:r>
      <w:r>
        <w:rPr>
          <w:rFonts w:ascii="Verdana" w:hAnsi="Verdana" w:cs="Arial"/>
          <w:szCs w:val="22"/>
          <w:lang w:eastAsia="en-GB"/>
        </w:rPr>
        <w:t xml:space="preserve"> including those centrally stored in server room/data centre.</w:t>
      </w:r>
    </w:p>
    <w:p w:rsidR="00EA1492" w:rsidRPr="00EA1492" w:rsidRDefault="00EA1492" w:rsidP="00EA1492">
      <w:pPr>
        <w:pStyle w:val="Heading3"/>
        <w:numPr>
          <w:ilvl w:val="0"/>
          <w:numId w:val="0"/>
        </w:numPr>
        <w:ind w:left="1080"/>
        <w:rPr>
          <w:rFonts w:ascii="Verdana" w:hAnsi="Verdana"/>
          <w:b/>
          <w:sz w:val="6"/>
          <w:szCs w:val="6"/>
        </w:rPr>
      </w:pPr>
    </w:p>
    <w:p w:rsidR="00EA1492" w:rsidRPr="00D36678" w:rsidRDefault="00EA1492" w:rsidP="00EA1492">
      <w:pPr>
        <w:pStyle w:val="Heading3"/>
        <w:numPr>
          <w:ilvl w:val="2"/>
          <w:numId w:val="2"/>
        </w:numPr>
        <w:rPr>
          <w:rFonts w:ascii="Verdana" w:hAnsi="Verdana"/>
          <w:b/>
          <w:szCs w:val="22"/>
        </w:rPr>
      </w:pPr>
      <w:r>
        <w:rPr>
          <w:rFonts w:ascii="Verdana" w:hAnsi="Verdana"/>
          <w:b/>
          <w:szCs w:val="22"/>
        </w:rPr>
        <w:t>Head of Internal Audit Unit</w:t>
      </w:r>
    </w:p>
    <w:p w:rsidR="00EA1492" w:rsidRDefault="00EA1492" w:rsidP="00EA1492">
      <w:pPr>
        <w:pStyle w:val="ListParagraph"/>
        <w:numPr>
          <w:ilvl w:val="3"/>
          <w:numId w:val="2"/>
        </w:numPr>
        <w:spacing w:line="276" w:lineRule="auto"/>
        <w:jc w:val="both"/>
        <w:rPr>
          <w:rFonts w:ascii="Verdana" w:hAnsi="Verdana"/>
          <w:szCs w:val="22"/>
        </w:rPr>
      </w:pPr>
      <w:r>
        <w:rPr>
          <w:rFonts w:ascii="Verdana" w:hAnsi="Verdana"/>
          <w:szCs w:val="22"/>
        </w:rPr>
        <w:t xml:space="preserve">Shall audit the ICT Function of </w:t>
      </w:r>
      <w:r w:rsidRPr="00D36678">
        <w:rPr>
          <w:rFonts w:ascii="Verdana" w:eastAsia="Arial" w:hAnsi="Verdana"/>
          <w:b/>
          <w:color w:val="002060"/>
          <w:szCs w:val="22"/>
        </w:rPr>
        <w:t>&lt;&lt;include the name of the institution&gt;&gt;</w:t>
      </w:r>
      <w:r>
        <w:rPr>
          <w:rFonts w:ascii="Verdana" w:hAnsi="Verdana" w:cs="Arial"/>
          <w:szCs w:val="22"/>
          <w:lang w:eastAsia="en-GB"/>
        </w:rPr>
        <w:t xml:space="preserve"> and ensure compliancy with the </w:t>
      </w:r>
      <w:r w:rsidR="00D33CE8">
        <w:rPr>
          <w:rFonts w:ascii="Verdana" w:hAnsi="Verdana" w:cs="Arial"/>
          <w:szCs w:val="22"/>
          <w:lang w:eastAsia="en-GB"/>
        </w:rPr>
        <w:t>policy</w:t>
      </w:r>
      <w:r>
        <w:rPr>
          <w:rFonts w:ascii="Verdana" w:hAnsi="Verdana" w:cs="Arial"/>
          <w:szCs w:val="22"/>
          <w:lang w:eastAsia="en-GB"/>
        </w:rPr>
        <w:t>.</w:t>
      </w:r>
      <w:r>
        <w:rPr>
          <w:rFonts w:ascii="Verdana" w:hAnsi="Verdana"/>
          <w:szCs w:val="22"/>
        </w:rPr>
        <w:t xml:space="preserve"> </w:t>
      </w:r>
    </w:p>
    <w:p w:rsidR="00EA1492" w:rsidRPr="00C1722D" w:rsidRDefault="00EA1492" w:rsidP="00EA1492">
      <w:pPr>
        <w:pStyle w:val="ListParagraph"/>
        <w:spacing w:line="276" w:lineRule="auto"/>
        <w:ind w:left="1440"/>
        <w:jc w:val="both"/>
        <w:rPr>
          <w:rFonts w:ascii="Verdana" w:hAnsi="Verdana"/>
          <w:sz w:val="6"/>
          <w:szCs w:val="6"/>
        </w:rPr>
      </w:pPr>
    </w:p>
    <w:p w:rsidR="00411E59" w:rsidRPr="00D36678" w:rsidRDefault="00C431FE" w:rsidP="00FA0A04">
      <w:pPr>
        <w:pStyle w:val="Heading3"/>
        <w:numPr>
          <w:ilvl w:val="2"/>
          <w:numId w:val="2"/>
        </w:numPr>
        <w:rPr>
          <w:rFonts w:ascii="Verdana" w:hAnsi="Verdana"/>
          <w:b/>
          <w:szCs w:val="22"/>
        </w:rPr>
      </w:pPr>
      <w:r>
        <w:rPr>
          <w:rFonts w:ascii="Verdana" w:hAnsi="Verdana"/>
          <w:b/>
          <w:szCs w:val="22"/>
        </w:rPr>
        <w:t>Users of ICT Systems</w:t>
      </w:r>
    </w:p>
    <w:p w:rsidR="00C431FE" w:rsidRDefault="00C431FE" w:rsidP="00FA0A04">
      <w:pPr>
        <w:pStyle w:val="ListParagraph"/>
        <w:numPr>
          <w:ilvl w:val="3"/>
          <w:numId w:val="2"/>
        </w:numPr>
        <w:spacing w:line="276" w:lineRule="auto"/>
        <w:jc w:val="both"/>
        <w:rPr>
          <w:rFonts w:ascii="Verdana" w:hAnsi="Verdana"/>
          <w:szCs w:val="22"/>
        </w:rPr>
      </w:pPr>
      <w:r>
        <w:rPr>
          <w:rFonts w:ascii="Verdana" w:hAnsi="Verdana"/>
          <w:szCs w:val="22"/>
        </w:rPr>
        <w:t xml:space="preserve">Shall be responsible to safeguard ICT assets of </w:t>
      </w:r>
      <w:r w:rsidRPr="00D36678">
        <w:rPr>
          <w:rFonts w:ascii="Verdana" w:eastAsia="Arial" w:hAnsi="Verdana"/>
          <w:b/>
          <w:color w:val="002060"/>
          <w:szCs w:val="22"/>
        </w:rPr>
        <w:t>&lt;&lt;include the name of the institution&gt;&gt;</w:t>
      </w:r>
      <w:r>
        <w:rPr>
          <w:rFonts w:ascii="Verdana" w:hAnsi="Verdana" w:cs="Arial"/>
          <w:szCs w:val="22"/>
          <w:lang w:eastAsia="en-GB"/>
        </w:rPr>
        <w:t xml:space="preserve"> in their custody.</w:t>
      </w:r>
    </w:p>
    <w:p w:rsidR="00210A9A" w:rsidRPr="00EA1492" w:rsidRDefault="00EA1492" w:rsidP="00255D52">
      <w:pPr>
        <w:pStyle w:val="ListParagraph"/>
        <w:numPr>
          <w:ilvl w:val="3"/>
          <w:numId w:val="2"/>
        </w:numPr>
        <w:spacing w:line="276" w:lineRule="auto"/>
        <w:jc w:val="both"/>
        <w:rPr>
          <w:rFonts w:ascii="Verdana" w:hAnsi="Verdana"/>
          <w:szCs w:val="22"/>
        </w:rPr>
      </w:pPr>
      <w:r w:rsidRPr="00EA1492">
        <w:rPr>
          <w:rFonts w:ascii="Verdana" w:hAnsi="Verdana"/>
          <w:szCs w:val="22"/>
        </w:rPr>
        <w:t>Shall comply with th</w:t>
      </w:r>
      <w:r w:rsidR="00EC35BA">
        <w:rPr>
          <w:rFonts w:ascii="Verdana" w:hAnsi="Verdana"/>
          <w:szCs w:val="22"/>
        </w:rPr>
        <w:t>is policy</w:t>
      </w:r>
      <w:r w:rsidR="00210A9A" w:rsidRPr="00EA1492">
        <w:rPr>
          <w:rFonts w:ascii="Verdana" w:hAnsi="Verdana"/>
          <w:szCs w:val="22"/>
        </w:rPr>
        <w:t>.</w:t>
      </w:r>
    </w:p>
    <w:p w:rsidR="00B270AE" w:rsidRPr="00C1722D" w:rsidRDefault="00B270AE" w:rsidP="00B270AE">
      <w:pPr>
        <w:pStyle w:val="ListParagraph"/>
        <w:spacing w:line="276" w:lineRule="auto"/>
        <w:ind w:left="1440"/>
        <w:jc w:val="both"/>
        <w:rPr>
          <w:rFonts w:ascii="Verdana" w:hAnsi="Verdana"/>
          <w:sz w:val="6"/>
          <w:szCs w:val="6"/>
        </w:rPr>
      </w:pPr>
    </w:p>
    <w:p w:rsidR="00E76FD7" w:rsidRPr="00D52DF0" w:rsidRDefault="00E76FD7" w:rsidP="00FA0A04">
      <w:pPr>
        <w:pStyle w:val="Heading2"/>
        <w:numPr>
          <w:ilvl w:val="1"/>
          <w:numId w:val="2"/>
        </w:numPr>
        <w:jc w:val="both"/>
        <w:rPr>
          <w:rFonts w:ascii="Verdana" w:hAnsi="Verdana" w:cs="Arial"/>
          <w:b/>
          <w:sz w:val="22"/>
          <w:szCs w:val="22"/>
        </w:rPr>
      </w:pPr>
      <w:bookmarkStart w:id="33" w:name="_Toc89275613"/>
      <w:r w:rsidRPr="00D52DF0">
        <w:rPr>
          <w:rFonts w:ascii="Verdana" w:hAnsi="Verdana" w:cs="Arial"/>
          <w:b/>
          <w:sz w:val="22"/>
          <w:szCs w:val="22"/>
        </w:rPr>
        <w:t>Monitoring and Evaluation</w:t>
      </w:r>
      <w:bookmarkEnd w:id="33"/>
    </w:p>
    <w:p w:rsidR="00411E59" w:rsidRPr="00D36678" w:rsidRDefault="00EA1492" w:rsidP="00FA0A04">
      <w:pPr>
        <w:pStyle w:val="ListParagraph"/>
        <w:numPr>
          <w:ilvl w:val="3"/>
          <w:numId w:val="2"/>
        </w:numPr>
        <w:spacing w:line="276" w:lineRule="auto"/>
        <w:jc w:val="both"/>
        <w:rPr>
          <w:rFonts w:ascii="Verdana" w:hAnsi="Verdana"/>
          <w:szCs w:val="22"/>
        </w:rPr>
      </w:pPr>
      <w:r>
        <w:rPr>
          <w:rFonts w:ascii="Verdana" w:hAnsi="Verdana" w:cs="Arial"/>
          <w:color w:val="000000"/>
          <w:szCs w:val="22"/>
          <w:lang w:eastAsia="en-GB"/>
        </w:rPr>
        <w:t>ICT Steering</w:t>
      </w:r>
      <w:r w:rsidR="007A7C6B">
        <w:rPr>
          <w:rFonts w:ascii="Verdana" w:hAnsi="Verdana" w:cs="Arial"/>
          <w:color w:val="000000"/>
          <w:szCs w:val="22"/>
          <w:lang w:eastAsia="en-GB"/>
        </w:rPr>
        <w:t xml:space="preserve"> </w:t>
      </w:r>
      <w:r w:rsidR="00F2542E">
        <w:rPr>
          <w:rFonts w:ascii="Verdana" w:hAnsi="Verdana" w:cs="Arial"/>
          <w:color w:val="000000"/>
          <w:szCs w:val="22"/>
          <w:lang w:eastAsia="en-GB"/>
        </w:rPr>
        <w:t>C</w:t>
      </w:r>
      <w:r w:rsidR="00411E59" w:rsidRPr="00D36678">
        <w:rPr>
          <w:rFonts w:ascii="Verdana" w:hAnsi="Verdana" w:cs="Arial"/>
          <w:color w:val="000000"/>
          <w:szCs w:val="22"/>
          <w:lang w:eastAsia="en-GB"/>
        </w:rPr>
        <w:t>ommittee shall meet at least quarterly to monitor and evaluate the achievements in I</w:t>
      </w:r>
      <w:r w:rsidR="001E048E" w:rsidRPr="00D36678">
        <w:rPr>
          <w:rFonts w:ascii="Verdana" w:hAnsi="Verdana" w:cs="Arial"/>
          <w:color w:val="000000"/>
          <w:szCs w:val="22"/>
          <w:lang w:eastAsia="en-GB"/>
        </w:rPr>
        <w:t xml:space="preserve">CT </w:t>
      </w:r>
      <w:r>
        <w:rPr>
          <w:rFonts w:ascii="Verdana" w:hAnsi="Verdana" w:cs="Arial"/>
          <w:color w:val="000000"/>
          <w:szCs w:val="22"/>
          <w:lang w:eastAsia="en-GB"/>
        </w:rPr>
        <w:t>initiatives</w:t>
      </w:r>
      <w:r w:rsidR="001E048E" w:rsidRPr="00D36678">
        <w:rPr>
          <w:rFonts w:ascii="Verdana" w:hAnsi="Verdana" w:cs="Arial"/>
          <w:color w:val="000000"/>
          <w:szCs w:val="22"/>
          <w:lang w:eastAsia="en-GB"/>
        </w:rPr>
        <w:t xml:space="preserve"> against </w:t>
      </w:r>
      <w:r w:rsidR="001E048E" w:rsidRPr="00D36678">
        <w:rPr>
          <w:rFonts w:ascii="Verdana" w:eastAsia="Arial" w:hAnsi="Verdana"/>
          <w:b/>
          <w:color w:val="002060"/>
          <w:szCs w:val="22"/>
        </w:rPr>
        <w:t>&lt;&lt;include the name of the institution</w:t>
      </w:r>
      <w:r w:rsidR="001E048E" w:rsidRPr="00D36678">
        <w:rPr>
          <w:rFonts w:ascii="Verdana" w:hAnsi="Verdana" w:cs="Arial"/>
          <w:szCs w:val="22"/>
        </w:rPr>
        <w:t xml:space="preserve"> </w:t>
      </w:r>
      <w:r w:rsidR="001E048E" w:rsidRPr="00D36678">
        <w:rPr>
          <w:rFonts w:ascii="Verdana" w:eastAsia="Arial" w:hAnsi="Verdana"/>
          <w:b/>
          <w:color w:val="002060"/>
          <w:szCs w:val="22"/>
        </w:rPr>
        <w:t>&gt;&gt;</w:t>
      </w:r>
      <w:r>
        <w:rPr>
          <w:rFonts w:ascii="Verdana" w:hAnsi="Verdana" w:cs="Arial"/>
          <w:color w:val="000000"/>
          <w:szCs w:val="22"/>
          <w:lang w:eastAsia="en-GB"/>
        </w:rPr>
        <w:t>ICT</w:t>
      </w:r>
      <w:r w:rsidR="00411E59" w:rsidRPr="00D36678">
        <w:rPr>
          <w:rFonts w:ascii="Verdana" w:hAnsi="Verdana" w:cs="Arial"/>
          <w:color w:val="000000"/>
          <w:szCs w:val="22"/>
          <w:lang w:eastAsia="en-GB"/>
        </w:rPr>
        <w:t xml:space="preserve"> </w:t>
      </w:r>
      <w:r w:rsidR="00EE3D28">
        <w:rPr>
          <w:rFonts w:ascii="Verdana" w:hAnsi="Verdana" w:cs="Arial"/>
          <w:color w:val="000000"/>
          <w:szCs w:val="22"/>
          <w:lang w:eastAsia="en-GB"/>
        </w:rPr>
        <w:t>Policy</w:t>
      </w:r>
      <w:r>
        <w:rPr>
          <w:rFonts w:ascii="Verdana" w:hAnsi="Verdana" w:cs="Arial"/>
          <w:color w:val="000000"/>
          <w:szCs w:val="22"/>
          <w:lang w:eastAsia="en-GB"/>
        </w:rPr>
        <w:t xml:space="preserve">, </w:t>
      </w:r>
      <w:r w:rsidR="00411E59" w:rsidRPr="00D36678">
        <w:rPr>
          <w:rFonts w:ascii="Verdana" w:hAnsi="Verdana" w:cs="Arial"/>
          <w:color w:val="000000"/>
          <w:szCs w:val="22"/>
          <w:lang w:eastAsia="en-GB"/>
        </w:rPr>
        <w:t>Strategic Plan</w:t>
      </w:r>
      <w:r>
        <w:rPr>
          <w:rFonts w:ascii="Verdana" w:hAnsi="Verdana" w:cs="Arial"/>
          <w:color w:val="000000"/>
          <w:szCs w:val="22"/>
          <w:lang w:eastAsia="en-GB"/>
        </w:rPr>
        <w:t xml:space="preserve"> and Enterprise Architecture</w:t>
      </w:r>
      <w:r w:rsidR="00411E59" w:rsidRPr="00D36678">
        <w:rPr>
          <w:rFonts w:ascii="Verdana" w:hAnsi="Verdana" w:cs="Arial"/>
          <w:color w:val="000000"/>
          <w:szCs w:val="22"/>
          <w:lang w:eastAsia="en-GB"/>
        </w:rPr>
        <w:t>.</w:t>
      </w:r>
    </w:p>
    <w:p w:rsidR="003A0716" w:rsidRDefault="00255D52" w:rsidP="00FA0A04">
      <w:pPr>
        <w:pStyle w:val="Heading1"/>
        <w:numPr>
          <w:ilvl w:val="0"/>
          <w:numId w:val="2"/>
        </w:numPr>
        <w:rPr>
          <w:rFonts w:ascii="Verdana" w:hAnsi="Verdana"/>
        </w:rPr>
      </w:pPr>
      <w:bookmarkStart w:id="34" w:name="_Toc89275614"/>
      <w:bookmarkStart w:id="35" w:name="_Toc386534371"/>
      <w:r>
        <w:rPr>
          <w:rFonts w:ascii="Verdana" w:hAnsi="Verdana"/>
        </w:rPr>
        <w:t xml:space="preserve">GROSSARY AND </w:t>
      </w:r>
      <w:r w:rsidR="00615E43">
        <w:rPr>
          <w:rFonts w:ascii="Verdana" w:hAnsi="Verdana"/>
        </w:rPr>
        <w:t>ACRONYM</w:t>
      </w:r>
      <w:r w:rsidR="003A0716" w:rsidRPr="00B91EF3">
        <w:rPr>
          <w:rFonts w:ascii="Verdana" w:hAnsi="Verdana"/>
        </w:rPr>
        <w:t>S</w:t>
      </w:r>
      <w:bookmarkEnd w:id="34"/>
    </w:p>
    <w:p w:rsidR="00255D52" w:rsidRPr="00D32F59" w:rsidRDefault="00255D52" w:rsidP="00D32F59">
      <w:pPr>
        <w:pStyle w:val="Heading2"/>
        <w:numPr>
          <w:ilvl w:val="1"/>
          <w:numId w:val="2"/>
        </w:numPr>
        <w:jc w:val="both"/>
        <w:rPr>
          <w:rFonts w:ascii="Verdana" w:hAnsi="Verdana" w:cs="Arial"/>
          <w:b/>
          <w:sz w:val="22"/>
          <w:szCs w:val="22"/>
        </w:rPr>
      </w:pPr>
      <w:bookmarkStart w:id="36" w:name="_Toc89275615"/>
      <w:r w:rsidRPr="00D32F59">
        <w:rPr>
          <w:rFonts w:ascii="Verdana" w:hAnsi="Verdana" w:cs="Arial"/>
          <w:b/>
          <w:sz w:val="22"/>
          <w:szCs w:val="22"/>
        </w:rPr>
        <w:t>Glossary</w:t>
      </w:r>
      <w:bookmarkEnd w:id="36"/>
    </w:p>
    <w:p w:rsidR="00255D52" w:rsidRDefault="00255D52" w:rsidP="00D35FBF">
      <w:pPr>
        <w:pStyle w:val="ListParagraph"/>
        <w:spacing w:line="276" w:lineRule="auto"/>
        <w:jc w:val="both"/>
        <w:rPr>
          <w:rFonts w:ascii="Verdana" w:hAnsi="Verdana" w:cs="Arial"/>
          <w:szCs w:val="22"/>
        </w:rPr>
      </w:pPr>
      <w:r w:rsidRPr="00DC0C26">
        <w:rPr>
          <w:rFonts w:ascii="Verdana" w:hAnsi="Verdana" w:cs="Arial"/>
          <w:b/>
          <w:szCs w:val="22"/>
        </w:rPr>
        <w:t xml:space="preserve">ICT </w:t>
      </w:r>
      <w:r w:rsidR="00072981">
        <w:rPr>
          <w:rFonts w:ascii="Verdana" w:hAnsi="Verdana" w:cs="Arial"/>
          <w:b/>
          <w:szCs w:val="22"/>
        </w:rPr>
        <w:t>Policy</w:t>
      </w:r>
      <w:r w:rsidRPr="00255D52">
        <w:rPr>
          <w:rFonts w:ascii="Verdana" w:hAnsi="Verdana" w:cs="Arial"/>
          <w:szCs w:val="22"/>
        </w:rPr>
        <w:t xml:space="preserve"> </w:t>
      </w:r>
      <w:r w:rsidR="00DC0C26">
        <w:rPr>
          <w:rFonts w:ascii="Verdana" w:hAnsi="Verdana" w:cs="Arial"/>
          <w:szCs w:val="22"/>
        </w:rPr>
        <w:t>–</w:t>
      </w:r>
      <w:r w:rsidRPr="00255D52">
        <w:rPr>
          <w:rFonts w:ascii="Verdana" w:hAnsi="Verdana" w:cs="Arial"/>
          <w:szCs w:val="22"/>
        </w:rPr>
        <w:t xml:space="preserve"> </w:t>
      </w:r>
      <w:r w:rsidR="00DC0C26">
        <w:rPr>
          <w:rFonts w:ascii="Verdana" w:hAnsi="Verdana" w:cs="Arial"/>
          <w:szCs w:val="22"/>
        </w:rPr>
        <w:t>A d</w:t>
      </w:r>
      <w:r w:rsidR="00072981">
        <w:rPr>
          <w:rFonts w:ascii="Verdana" w:hAnsi="Verdana" w:cs="Arial"/>
          <w:szCs w:val="22"/>
        </w:rPr>
        <w:t>ocument</w:t>
      </w:r>
      <w:r w:rsidRPr="00DC0C26">
        <w:rPr>
          <w:rFonts w:ascii="Verdana" w:hAnsi="Verdana" w:cs="Arial"/>
          <w:szCs w:val="22"/>
        </w:rPr>
        <w:t xml:space="preserve"> that elaborate on the Public Institution’s </w:t>
      </w:r>
      <w:r w:rsidR="00DC0C26">
        <w:rPr>
          <w:rFonts w:ascii="Verdana" w:hAnsi="Verdana" w:cs="Arial"/>
          <w:szCs w:val="22"/>
        </w:rPr>
        <w:t>ICT</w:t>
      </w:r>
      <w:r w:rsidRPr="00DC0C26">
        <w:rPr>
          <w:rFonts w:ascii="Verdana" w:hAnsi="Verdana" w:cs="Arial"/>
          <w:szCs w:val="22"/>
        </w:rPr>
        <w:t xml:space="preserve"> Management Philosophy by providing general statements of purpose, direction and required activities for the </w:t>
      </w:r>
      <w:r w:rsidR="00DC0C26">
        <w:rPr>
          <w:rFonts w:ascii="Verdana" w:hAnsi="Verdana" w:cs="Arial"/>
          <w:szCs w:val="22"/>
        </w:rPr>
        <w:t xml:space="preserve">entire </w:t>
      </w:r>
      <w:r w:rsidRPr="00DC0C26">
        <w:rPr>
          <w:rFonts w:ascii="Verdana" w:hAnsi="Verdana" w:cs="Arial"/>
          <w:szCs w:val="22"/>
        </w:rPr>
        <w:t>ICT Management F</w:t>
      </w:r>
      <w:r w:rsidR="00DC0C26">
        <w:rPr>
          <w:rFonts w:ascii="Verdana" w:hAnsi="Verdana" w:cs="Arial"/>
          <w:szCs w:val="22"/>
        </w:rPr>
        <w:t>ramework, commonly known as ICT Policy of an Institution.</w:t>
      </w:r>
    </w:p>
    <w:p w:rsidR="00255D52" w:rsidRPr="00D32F59" w:rsidRDefault="00255D52" w:rsidP="00D32F59">
      <w:pPr>
        <w:pStyle w:val="Heading2"/>
        <w:numPr>
          <w:ilvl w:val="1"/>
          <w:numId w:val="2"/>
        </w:numPr>
        <w:jc w:val="both"/>
        <w:rPr>
          <w:rFonts w:ascii="Verdana" w:hAnsi="Verdana" w:cs="Arial"/>
          <w:b/>
          <w:sz w:val="22"/>
          <w:szCs w:val="22"/>
        </w:rPr>
      </w:pPr>
      <w:bookmarkStart w:id="37" w:name="_Toc89275616"/>
      <w:r w:rsidRPr="00D32F59">
        <w:rPr>
          <w:rFonts w:ascii="Verdana" w:hAnsi="Verdana" w:cs="Arial"/>
          <w:b/>
          <w:sz w:val="22"/>
          <w:szCs w:val="22"/>
        </w:rPr>
        <w:t>Acronyms</w:t>
      </w:r>
      <w:bookmarkEnd w:id="37"/>
    </w:p>
    <w:p w:rsidR="00C2065F" w:rsidRDefault="00C2065F" w:rsidP="00C2065F">
      <w:pPr>
        <w:pStyle w:val="ListParagraph"/>
        <w:numPr>
          <w:ilvl w:val="0"/>
          <w:numId w:val="11"/>
        </w:numPr>
        <w:spacing w:line="276" w:lineRule="auto"/>
        <w:jc w:val="both"/>
        <w:rPr>
          <w:rFonts w:ascii="Verdana" w:eastAsia="Arial Unicode MS" w:hAnsi="Verdana" w:cs="Arial"/>
        </w:rPr>
      </w:pPr>
      <w:r>
        <w:rPr>
          <w:rFonts w:ascii="Verdana" w:eastAsia="Arial Unicode MS" w:hAnsi="Verdana" w:cs="Arial"/>
          <w:b/>
        </w:rPr>
        <w:t>C</w:t>
      </w:r>
      <w:r w:rsidR="00CF7A32">
        <w:rPr>
          <w:rFonts w:ascii="Verdana" w:eastAsia="Arial Unicode MS" w:hAnsi="Verdana" w:cs="Arial"/>
          <w:b/>
        </w:rPr>
        <w:t>C</w:t>
      </w:r>
      <w:r>
        <w:rPr>
          <w:rFonts w:ascii="Verdana" w:eastAsia="Arial Unicode MS" w:hAnsi="Verdana" w:cs="Arial"/>
          <w:b/>
        </w:rPr>
        <w:t xml:space="preserve">TV </w:t>
      </w:r>
      <w:r>
        <w:rPr>
          <w:rFonts w:ascii="Verdana" w:eastAsia="Arial Unicode MS" w:hAnsi="Verdana" w:cs="Arial"/>
        </w:rPr>
        <w:t>– Closed Circuit Television</w:t>
      </w:r>
    </w:p>
    <w:p w:rsidR="00255D52" w:rsidRDefault="00255D52" w:rsidP="00C2065F">
      <w:pPr>
        <w:pStyle w:val="ListParagraph"/>
        <w:numPr>
          <w:ilvl w:val="0"/>
          <w:numId w:val="11"/>
        </w:numPr>
        <w:spacing w:line="276" w:lineRule="auto"/>
        <w:jc w:val="both"/>
        <w:rPr>
          <w:rFonts w:ascii="Verdana" w:eastAsia="Arial Unicode MS" w:hAnsi="Verdana" w:cs="Arial"/>
        </w:rPr>
      </w:pPr>
      <w:r w:rsidRPr="00DC0C26">
        <w:rPr>
          <w:rFonts w:ascii="Verdana" w:eastAsia="Arial Unicode MS" w:hAnsi="Verdana" w:cs="Arial"/>
          <w:b/>
        </w:rPr>
        <w:t xml:space="preserve">ICT </w:t>
      </w:r>
      <w:r>
        <w:rPr>
          <w:rFonts w:ascii="Verdana" w:eastAsia="Arial Unicode MS" w:hAnsi="Verdana" w:cs="Arial"/>
        </w:rPr>
        <w:t>– Information &amp; Communication Technology</w:t>
      </w:r>
    </w:p>
    <w:p w:rsidR="00D32F59" w:rsidRPr="00255D52" w:rsidRDefault="00D32F59" w:rsidP="00255D52">
      <w:pPr>
        <w:pStyle w:val="ListParagraph"/>
        <w:spacing w:line="276" w:lineRule="auto"/>
        <w:ind w:left="480"/>
        <w:jc w:val="both"/>
        <w:rPr>
          <w:rFonts w:ascii="Verdana" w:eastAsia="Arial Unicode MS" w:hAnsi="Verdana" w:cs="Arial"/>
        </w:rPr>
      </w:pPr>
    </w:p>
    <w:p w:rsidR="003A0716" w:rsidRPr="00255D52" w:rsidRDefault="00132F7D" w:rsidP="00255D52">
      <w:pPr>
        <w:pStyle w:val="Heading1"/>
        <w:numPr>
          <w:ilvl w:val="0"/>
          <w:numId w:val="2"/>
        </w:numPr>
        <w:spacing w:before="0" w:after="0" w:line="276" w:lineRule="auto"/>
        <w:rPr>
          <w:rFonts w:ascii="Verdana" w:hAnsi="Verdana"/>
        </w:rPr>
      </w:pPr>
      <w:bookmarkStart w:id="38" w:name="_Toc89275617"/>
      <w:r w:rsidRPr="00255D52">
        <w:rPr>
          <w:rFonts w:ascii="Verdana" w:hAnsi="Verdana"/>
        </w:rPr>
        <w:t>RELATED DOCUMENT</w:t>
      </w:r>
      <w:bookmarkEnd w:id="35"/>
      <w:r w:rsidRPr="00255D52">
        <w:rPr>
          <w:rFonts w:ascii="Verdana" w:hAnsi="Verdana"/>
        </w:rPr>
        <w:t>S</w:t>
      </w:r>
      <w:bookmarkEnd w:id="38"/>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ICT Strategy</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Enterprise Architecture</w:t>
      </w:r>
    </w:p>
    <w:p w:rsidR="00255D52" w:rsidRDefault="00CF1784" w:rsidP="00FA0A04">
      <w:pPr>
        <w:pStyle w:val="ListParagraph"/>
        <w:numPr>
          <w:ilvl w:val="1"/>
          <w:numId w:val="2"/>
        </w:numPr>
        <w:spacing w:line="276" w:lineRule="auto"/>
        <w:rPr>
          <w:rFonts w:ascii="Verdana" w:hAnsi="Verdana" w:cs="Arial"/>
          <w:szCs w:val="22"/>
        </w:rPr>
      </w:pPr>
      <w:r>
        <w:rPr>
          <w:rFonts w:ascii="Verdana" w:hAnsi="Verdana" w:cs="Arial"/>
          <w:szCs w:val="22"/>
        </w:rPr>
        <w:t>ICT Security Policy</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ICT Service Management Guidelines</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Disaster Recovery Plan</w:t>
      </w:r>
    </w:p>
    <w:p w:rsidR="00EF7FED" w:rsidRDefault="00EF7FED" w:rsidP="00FA0A04">
      <w:pPr>
        <w:pStyle w:val="ListParagraph"/>
        <w:numPr>
          <w:ilvl w:val="1"/>
          <w:numId w:val="2"/>
        </w:numPr>
        <w:spacing w:line="276" w:lineRule="auto"/>
        <w:rPr>
          <w:rFonts w:ascii="Verdana" w:hAnsi="Verdana" w:cs="Arial"/>
          <w:szCs w:val="22"/>
        </w:rPr>
      </w:pPr>
      <w:r w:rsidRPr="003A0716">
        <w:rPr>
          <w:rFonts w:ascii="Verdana" w:hAnsi="Verdana" w:cs="Arial"/>
          <w:szCs w:val="22"/>
        </w:rPr>
        <w:t xml:space="preserve">Acceptable </w:t>
      </w:r>
      <w:r w:rsidR="007764ED">
        <w:rPr>
          <w:rFonts w:ascii="Verdana" w:hAnsi="Verdana" w:cs="Arial"/>
          <w:szCs w:val="22"/>
        </w:rPr>
        <w:t xml:space="preserve">ICT </w:t>
      </w:r>
      <w:r w:rsidRPr="003A0716">
        <w:rPr>
          <w:rFonts w:ascii="Verdana" w:hAnsi="Verdana" w:cs="Arial"/>
          <w:szCs w:val="22"/>
        </w:rPr>
        <w:t xml:space="preserve">Use </w:t>
      </w:r>
      <w:r w:rsidR="00CF1784">
        <w:rPr>
          <w:rFonts w:ascii="Verdana" w:hAnsi="Verdana" w:cs="Arial"/>
          <w:szCs w:val="22"/>
        </w:rPr>
        <w:t>Policy</w:t>
      </w:r>
    </w:p>
    <w:p w:rsidR="003A0716" w:rsidRDefault="003A0716" w:rsidP="00FA0A04">
      <w:pPr>
        <w:pStyle w:val="ListParagraph"/>
        <w:numPr>
          <w:ilvl w:val="1"/>
          <w:numId w:val="2"/>
        </w:numPr>
        <w:spacing w:line="276" w:lineRule="auto"/>
        <w:rPr>
          <w:rFonts w:ascii="Verdana" w:hAnsi="Verdana" w:cs="Arial"/>
          <w:szCs w:val="22"/>
        </w:rPr>
      </w:pPr>
      <w:r>
        <w:rPr>
          <w:rFonts w:ascii="Verdana" w:hAnsi="Verdana" w:cs="Arial"/>
          <w:szCs w:val="22"/>
        </w:rPr>
        <w:t>ICT Project Management Guidelines</w:t>
      </w:r>
    </w:p>
    <w:p w:rsidR="00EF7FED" w:rsidRPr="003A0716" w:rsidRDefault="00EF7FED" w:rsidP="00FA0A04">
      <w:pPr>
        <w:pStyle w:val="ListParagraph"/>
        <w:numPr>
          <w:ilvl w:val="1"/>
          <w:numId w:val="2"/>
        </w:numPr>
        <w:spacing w:line="276" w:lineRule="auto"/>
        <w:rPr>
          <w:rFonts w:ascii="Verdana" w:hAnsi="Verdana" w:cs="Arial"/>
          <w:szCs w:val="22"/>
        </w:rPr>
      </w:pPr>
      <w:r w:rsidRPr="003A0716">
        <w:rPr>
          <w:rFonts w:ascii="Verdana" w:hAnsi="Verdana" w:cs="Arial"/>
          <w:szCs w:val="22"/>
        </w:rPr>
        <w:t>ICT Acquisition, Development and Maintenan</w:t>
      </w:r>
      <w:r w:rsidR="00461C18" w:rsidRPr="003A0716">
        <w:rPr>
          <w:rFonts w:ascii="Verdana" w:hAnsi="Verdana" w:cs="Arial"/>
          <w:szCs w:val="22"/>
        </w:rPr>
        <w:t>ce Guide</w:t>
      </w:r>
      <w:r w:rsidR="003A0716" w:rsidRPr="003A0716">
        <w:rPr>
          <w:rFonts w:ascii="Verdana" w:hAnsi="Verdana" w:cs="Arial"/>
          <w:szCs w:val="22"/>
        </w:rPr>
        <w:t>lines</w:t>
      </w:r>
    </w:p>
    <w:p w:rsidR="00EF7FED" w:rsidRPr="003A0716" w:rsidRDefault="003A0716" w:rsidP="003A0716">
      <w:pPr>
        <w:rPr>
          <w:rFonts w:ascii="Verdana" w:hAnsi="Verdana" w:cs="Arial"/>
          <w:szCs w:val="22"/>
        </w:rPr>
      </w:pPr>
      <w:r>
        <w:rPr>
          <w:rFonts w:ascii="Verdana" w:hAnsi="Verdana" w:cs="Arial"/>
          <w:szCs w:val="22"/>
        </w:rPr>
        <w:t xml:space="preserve"> </w:t>
      </w:r>
    </w:p>
    <w:p w:rsidR="006E074E" w:rsidRPr="00B91EF3" w:rsidRDefault="00132F7D" w:rsidP="00FA0A04">
      <w:pPr>
        <w:pStyle w:val="Heading1"/>
        <w:numPr>
          <w:ilvl w:val="0"/>
          <w:numId w:val="2"/>
        </w:numPr>
        <w:rPr>
          <w:rFonts w:ascii="Verdana" w:hAnsi="Verdana"/>
        </w:rPr>
      </w:pPr>
      <w:bookmarkStart w:id="39" w:name="_Toc386534372"/>
      <w:bookmarkStart w:id="40" w:name="_Toc89275618"/>
      <w:r w:rsidRPr="00B91EF3">
        <w:rPr>
          <w:rFonts w:ascii="Verdana" w:hAnsi="Verdana"/>
        </w:rPr>
        <w:t>DOCUMENT CONTROL</w:t>
      </w:r>
      <w:bookmarkEnd w:id="39"/>
      <w:bookmarkEnd w:id="40"/>
    </w:p>
    <w:tbl>
      <w:tblPr>
        <w:tblW w:w="0" w:type="auto"/>
        <w:tblInd w:w="108" w:type="dxa"/>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431"/>
        <w:gridCol w:w="2274"/>
        <w:gridCol w:w="4536"/>
        <w:gridCol w:w="1542"/>
      </w:tblGrid>
      <w:tr w:rsidR="006E074E" w:rsidRPr="00A86791" w:rsidTr="006C6E1B">
        <w:trPr>
          <w:trHeight w:val="300"/>
        </w:trPr>
        <w:tc>
          <w:tcPr>
            <w:tcW w:w="1431" w:type="dxa"/>
            <w:tcBorders>
              <w:top w:val="single" w:sz="12" w:space="0" w:color="auto"/>
              <w:left w:val="single" w:sz="12" w:space="0" w:color="auto"/>
              <w:bottom w:val="single" w:sz="12" w:space="0" w:color="auto"/>
              <w:right w:val="single" w:sz="12" w:space="0" w:color="auto"/>
            </w:tcBorders>
            <w:shd w:val="clear" w:color="auto" w:fill="D9D9D9"/>
          </w:tcPr>
          <w:p w:rsidR="006E074E" w:rsidRPr="00A86791" w:rsidRDefault="00A86791" w:rsidP="006C6E1B">
            <w:pPr>
              <w:pStyle w:val="TOC1"/>
              <w:spacing w:before="0" w:line="276" w:lineRule="auto"/>
              <w:jc w:val="both"/>
              <w:rPr>
                <w:rFonts w:cs="Arial"/>
                <w:sz w:val="20"/>
              </w:rPr>
            </w:pPr>
            <w:r>
              <w:rPr>
                <w:rFonts w:cs="Arial"/>
                <w:sz w:val="20"/>
              </w:rPr>
              <w:t>vER</w:t>
            </w:r>
            <w:r w:rsidR="006E074E" w:rsidRPr="00A86791">
              <w:rPr>
                <w:rFonts w:cs="Arial"/>
                <w:sz w:val="20"/>
              </w:rPr>
              <w:t>sion</w:t>
            </w:r>
          </w:p>
        </w:tc>
        <w:tc>
          <w:tcPr>
            <w:tcW w:w="2274" w:type="dxa"/>
            <w:tcBorders>
              <w:top w:val="single" w:sz="12" w:space="0" w:color="auto"/>
              <w:left w:val="single" w:sz="12" w:space="0" w:color="auto"/>
              <w:bottom w:val="single" w:sz="12" w:space="0" w:color="auto"/>
              <w:right w:val="single" w:sz="12" w:space="0" w:color="auto"/>
            </w:tcBorders>
            <w:shd w:val="clear" w:color="auto" w:fill="D9D9D9"/>
          </w:tcPr>
          <w:p w:rsidR="006E074E" w:rsidRPr="00A86791" w:rsidRDefault="006E074E" w:rsidP="006C6E1B">
            <w:pPr>
              <w:pStyle w:val="TOC1"/>
              <w:spacing w:before="0" w:line="276" w:lineRule="auto"/>
              <w:jc w:val="both"/>
              <w:rPr>
                <w:rFonts w:cs="Arial"/>
                <w:sz w:val="20"/>
              </w:rPr>
            </w:pPr>
            <w:r w:rsidRPr="00A86791">
              <w:rPr>
                <w:rFonts w:cs="Arial"/>
                <w:sz w:val="20"/>
              </w:rPr>
              <w:t>Name</w:t>
            </w:r>
          </w:p>
        </w:tc>
        <w:tc>
          <w:tcPr>
            <w:tcW w:w="4536" w:type="dxa"/>
            <w:tcBorders>
              <w:top w:val="single" w:sz="12" w:space="0" w:color="auto"/>
              <w:left w:val="single" w:sz="12" w:space="0" w:color="auto"/>
              <w:bottom w:val="single" w:sz="12" w:space="0" w:color="auto"/>
              <w:right w:val="single" w:sz="12" w:space="0" w:color="auto"/>
            </w:tcBorders>
            <w:shd w:val="clear" w:color="auto" w:fill="D9D9D9"/>
          </w:tcPr>
          <w:p w:rsidR="006E074E" w:rsidRPr="00A86791" w:rsidRDefault="006E074E" w:rsidP="006C6E1B">
            <w:pPr>
              <w:pStyle w:val="TOC1"/>
              <w:spacing w:before="0" w:line="276" w:lineRule="auto"/>
              <w:jc w:val="both"/>
              <w:rPr>
                <w:rFonts w:cs="Arial"/>
                <w:sz w:val="20"/>
              </w:rPr>
            </w:pPr>
            <w:r w:rsidRPr="00A86791">
              <w:rPr>
                <w:rFonts w:cs="Arial"/>
                <w:sz w:val="20"/>
              </w:rPr>
              <w:t>Comment</w:t>
            </w:r>
          </w:p>
        </w:tc>
        <w:tc>
          <w:tcPr>
            <w:tcW w:w="1542" w:type="dxa"/>
            <w:tcBorders>
              <w:top w:val="single" w:sz="12" w:space="0" w:color="auto"/>
              <w:left w:val="single" w:sz="12" w:space="0" w:color="auto"/>
              <w:bottom w:val="single" w:sz="12" w:space="0" w:color="auto"/>
              <w:right w:val="single" w:sz="12" w:space="0" w:color="auto"/>
            </w:tcBorders>
            <w:shd w:val="clear" w:color="auto" w:fill="D9D9D9"/>
          </w:tcPr>
          <w:p w:rsidR="006E074E" w:rsidRPr="00A86791" w:rsidRDefault="006E074E" w:rsidP="006C6E1B">
            <w:pPr>
              <w:pStyle w:val="TOC1"/>
              <w:spacing w:before="0" w:line="276" w:lineRule="auto"/>
              <w:jc w:val="both"/>
              <w:rPr>
                <w:rFonts w:cs="Arial"/>
                <w:sz w:val="20"/>
              </w:rPr>
            </w:pPr>
            <w:r w:rsidRPr="00A86791">
              <w:rPr>
                <w:rFonts w:cs="Arial"/>
                <w:sz w:val="20"/>
              </w:rPr>
              <w:t>Date</w:t>
            </w:r>
          </w:p>
        </w:tc>
      </w:tr>
      <w:tr w:rsidR="006E074E" w:rsidRPr="00A86791" w:rsidTr="00A86791">
        <w:trPr>
          <w:trHeight w:val="348"/>
        </w:trPr>
        <w:tc>
          <w:tcPr>
            <w:tcW w:w="1431" w:type="dxa"/>
            <w:tcBorders>
              <w:top w:val="single" w:sz="12" w:space="0" w:color="auto"/>
              <w:left w:val="nil"/>
              <w:bottom w:val="dotted" w:sz="4" w:space="0" w:color="auto"/>
              <w:right w:val="dotted" w:sz="4" w:space="0" w:color="auto"/>
            </w:tcBorders>
          </w:tcPr>
          <w:p w:rsidR="006E074E" w:rsidRPr="00A86791" w:rsidRDefault="00A86791" w:rsidP="006C6E1B">
            <w:pPr>
              <w:pStyle w:val="TOC1"/>
              <w:spacing w:before="0" w:line="276" w:lineRule="auto"/>
              <w:jc w:val="both"/>
              <w:rPr>
                <w:rFonts w:cs="Arial"/>
                <w:b w:val="0"/>
                <w:caps w:val="0"/>
                <w:noProof w:val="0"/>
                <w:sz w:val="20"/>
              </w:rPr>
            </w:pPr>
            <w:r>
              <w:rPr>
                <w:rFonts w:cs="Arial"/>
                <w:b w:val="0"/>
                <w:caps w:val="0"/>
                <w:noProof w:val="0"/>
                <w:sz w:val="20"/>
              </w:rPr>
              <w:t>Ver</w:t>
            </w:r>
            <w:r w:rsidR="006E074E" w:rsidRPr="00A86791">
              <w:rPr>
                <w:rFonts w:cs="Arial"/>
                <w:b w:val="0"/>
                <w:caps w:val="0"/>
                <w:noProof w:val="0"/>
                <w:sz w:val="20"/>
              </w:rPr>
              <w:t>. 1.0</w:t>
            </w:r>
          </w:p>
        </w:tc>
        <w:tc>
          <w:tcPr>
            <w:tcW w:w="2274" w:type="dxa"/>
            <w:tcBorders>
              <w:top w:val="single" w:sz="12" w:space="0" w:color="auto"/>
              <w:left w:val="dotted" w:sz="4" w:space="0" w:color="auto"/>
              <w:bottom w:val="dotted" w:sz="4" w:space="0" w:color="auto"/>
              <w:right w:val="dotted" w:sz="4" w:space="0" w:color="auto"/>
            </w:tcBorders>
          </w:tcPr>
          <w:p w:rsidR="006E074E" w:rsidRPr="00A86791" w:rsidRDefault="00A86791" w:rsidP="006C6E1B">
            <w:pPr>
              <w:pStyle w:val="TOC1"/>
              <w:spacing w:before="0" w:line="276" w:lineRule="auto"/>
              <w:jc w:val="both"/>
              <w:rPr>
                <w:rFonts w:cs="Arial"/>
                <w:b w:val="0"/>
                <w:caps w:val="0"/>
                <w:noProof w:val="0"/>
                <w:sz w:val="20"/>
              </w:rPr>
            </w:pPr>
            <w:r>
              <w:rPr>
                <w:rFonts w:cs="Arial"/>
                <w:b w:val="0"/>
                <w:caps w:val="0"/>
                <w:noProof w:val="0"/>
                <w:sz w:val="20"/>
              </w:rPr>
              <w:t>Responsible Section</w:t>
            </w:r>
          </w:p>
        </w:tc>
        <w:tc>
          <w:tcPr>
            <w:tcW w:w="4536" w:type="dxa"/>
            <w:tcBorders>
              <w:top w:val="single" w:sz="12" w:space="0" w:color="auto"/>
              <w:left w:val="dotted" w:sz="4" w:space="0" w:color="auto"/>
              <w:bottom w:val="dotted" w:sz="4" w:space="0" w:color="auto"/>
              <w:right w:val="dotted" w:sz="4" w:space="0" w:color="auto"/>
            </w:tcBorders>
          </w:tcPr>
          <w:p w:rsidR="006E074E" w:rsidRPr="00A86791" w:rsidRDefault="00A86791" w:rsidP="006C6E1B">
            <w:pPr>
              <w:pStyle w:val="TOC1"/>
              <w:spacing w:before="0" w:line="276" w:lineRule="auto"/>
              <w:jc w:val="both"/>
              <w:rPr>
                <w:rFonts w:cs="Arial"/>
                <w:b w:val="0"/>
                <w:sz w:val="20"/>
              </w:rPr>
            </w:pPr>
            <w:r>
              <w:rPr>
                <w:rFonts w:cs="Arial"/>
                <w:b w:val="0"/>
                <w:caps w:val="0"/>
                <w:noProof w:val="0"/>
                <w:sz w:val="20"/>
              </w:rPr>
              <w:t>&lt;&lt;What has been done&gt;&gt;</w:t>
            </w:r>
          </w:p>
        </w:tc>
        <w:tc>
          <w:tcPr>
            <w:tcW w:w="1542" w:type="dxa"/>
            <w:tcBorders>
              <w:top w:val="single" w:sz="12" w:space="0" w:color="auto"/>
              <w:left w:val="dotted" w:sz="4" w:space="0" w:color="auto"/>
              <w:bottom w:val="dotted" w:sz="4" w:space="0" w:color="auto"/>
              <w:right w:val="nil"/>
            </w:tcBorders>
          </w:tcPr>
          <w:p w:rsidR="006E074E" w:rsidRPr="00A86791" w:rsidRDefault="00A86791" w:rsidP="006C6E1B">
            <w:pPr>
              <w:pStyle w:val="TOC1"/>
              <w:spacing w:before="0" w:line="276" w:lineRule="auto"/>
              <w:jc w:val="both"/>
              <w:rPr>
                <w:rFonts w:cs="Arial"/>
                <w:b w:val="0"/>
                <w:sz w:val="20"/>
              </w:rPr>
            </w:pPr>
            <w:r w:rsidRPr="00A86791">
              <w:rPr>
                <w:rFonts w:cs="Arial"/>
                <w:b w:val="0"/>
                <w:caps w:val="0"/>
                <w:noProof w:val="0"/>
                <w:sz w:val="20"/>
              </w:rPr>
              <w:t>&lt;&lt;Date&gt;&gt;</w:t>
            </w:r>
          </w:p>
        </w:tc>
      </w:tr>
    </w:tbl>
    <w:p w:rsidR="000D7A49" w:rsidRDefault="000D7A49" w:rsidP="00593F0E">
      <w:pPr>
        <w:spacing w:line="276" w:lineRule="auto"/>
        <w:rPr>
          <w:rFonts w:ascii="Verdana" w:hAnsi="Verdana"/>
          <w:szCs w:val="22"/>
        </w:rPr>
      </w:pPr>
    </w:p>
    <w:p w:rsidR="00207C80" w:rsidRPr="00461C18" w:rsidRDefault="00207C80" w:rsidP="00593F0E">
      <w:pPr>
        <w:spacing w:line="276" w:lineRule="auto"/>
        <w:rPr>
          <w:rFonts w:ascii="Verdana" w:hAnsi="Verdana"/>
          <w:szCs w:val="22"/>
        </w:rPr>
      </w:pPr>
    </w:p>
    <w:p w:rsidR="000D7A49" w:rsidRPr="006C6E1B" w:rsidRDefault="006C6E1B" w:rsidP="00593F0E">
      <w:pPr>
        <w:spacing w:line="276" w:lineRule="auto"/>
        <w:rPr>
          <w:rFonts w:ascii="Verdana" w:hAnsi="Verdana"/>
          <w:i/>
          <w:szCs w:val="22"/>
        </w:rPr>
      </w:pPr>
      <w:r w:rsidRPr="006C6E1B">
        <w:rPr>
          <w:rFonts w:ascii="Verdana" w:hAnsi="Verdana"/>
          <w:i/>
          <w:szCs w:val="22"/>
        </w:rPr>
        <w:t>------</w:t>
      </w:r>
      <w:r>
        <w:rPr>
          <w:rFonts w:ascii="Verdana" w:hAnsi="Verdana"/>
          <w:i/>
          <w:szCs w:val="22"/>
        </w:rPr>
        <w:t>--------------------</w:t>
      </w:r>
      <w:r w:rsidRPr="006C6E1B">
        <w:rPr>
          <w:rFonts w:ascii="Verdana" w:hAnsi="Verdana"/>
          <w:i/>
          <w:szCs w:val="22"/>
        </w:rPr>
        <w:t>---</w:t>
      </w:r>
      <w:r w:rsidRPr="006C6E1B">
        <w:rPr>
          <w:rFonts w:ascii="Verdana" w:hAnsi="Verdana"/>
          <w:b/>
          <w:i/>
          <w:szCs w:val="22"/>
        </w:rPr>
        <w:t>For Government Control Only</w:t>
      </w:r>
      <w:r>
        <w:rPr>
          <w:rFonts w:ascii="Verdana" w:hAnsi="Verdana"/>
          <w:i/>
          <w:szCs w:val="22"/>
        </w:rPr>
        <w:t>-------</w:t>
      </w:r>
      <w:r w:rsidRPr="006C6E1B">
        <w:rPr>
          <w:rFonts w:ascii="Verdana" w:hAnsi="Verdana"/>
          <w:i/>
          <w:szCs w:val="22"/>
        </w:rPr>
        <w:t>-------------------------</w:t>
      </w:r>
      <w:r>
        <w:rPr>
          <w:rFonts w:ascii="Verdana" w:hAnsi="Verdana"/>
          <w:i/>
          <w:szCs w:val="22"/>
        </w:rPr>
        <w:t>--</w:t>
      </w:r>
    </w:p>
    <w:p w:rsidR="006C6E1B" w:rsidRPr="006C6E1B" w:rsidRDefault="00BE4360" w:rsidP="00593F0E">
      <w:pPr>
        <w:spacing w:line="276" w:lineRule="auto"/>
        <w:rPr>
          <w:rFonts w:ascii="Verdana" w:hAnsi="Verdana"/>
          <w:sz w:val="20"/>
        </w:rPr>
      </w:pPr>
      <w:r>
        <w:rPr>
          <w:rFonts w:ascii="Verdana" w:hAnsi="Verdana"/>
          <w:sz w:val="20"/>
        </w:rPr>
        <w:t xml:space="preserve">Sample </w:t>
      </w:r>
      <w:r w:rsidR="006C6E1B" w:rsidRPr="006C6E1B">
        <w:rPr>
          <w:rFonts w:ascii="Verdana" w:hAnsi="Verdana"/>
          <w:sz w:val="20"/>
        </w:rPr>
        <w:t xml:space="preserve">Name: </w:t>
      </w:r>
      <w:r w:rsidR="0068715B">
        <w:rPr>
          <w:rFonts w:ascii="Verdana" w:hAnsi="Verdana"/>
          <w:b/>
          <w:sz w:val="20"/>
        </w:rPr>
        <w:t>ICT</w:t>
      </w:r>
      <w:r w:rsidR="00B64AFD">
        <w:rPr>
          <w:rFonts w:ascii="Verdana" w:hAnsi="Verdana"/>
          <w:b/>
          <w:sz w:val="20"/>
        </w:rPr>
        <w:t xml:space="preserve"> Policy</w:t>
      </w:r>
    </w:p>
    <w:p w:rsidR="006C6E1B" w:rsidRPr="006C6E1B" w:rsidRDefault="00BE4360" w:rsidP="006C6E1B">
      <w:pPr>
        <w:spacing w:line="276" w:lineRule="auto"/>
        <w:rPr>
          <w:rFonts w:ascii="Verdana" w:hAnsi="Verdana"/>
          <w:b/>
          <w:sz w:val="20"/>
        </w:rPr>
      </w:pPr>
      <w:r>
        <w:rPr>
          <w:rFonts w:ascii="Verdana" w:hAnsi="Verdana"/>
          <w:sz w:val="20"/>
        </w:rPr>
        <w:t>Sample</w:t>
      </w:r>
      <w:r w:rsidR="006C6E1B" w:rsidRPr="006C6E1B">
        <w:rPr>
          <w:rFonts w:ascii="Verdana" w:hAnsi="Verdana"/>
          <w:sz w:val="20"/>
        </w:rPr>
        <w:t xml:space="preserve"> Reference: </w:t>
      </w:r>
      <w:r>
        <w:rPr>
          <w:rFonts w:ascii="Verdana" w:hAnsi="Verdana"/>
          <w:b/>
          <w:sz w:val="20"/>
        </w:rPr>
        <w:t>eGA/EXT/SAM</w:t>
      </w:r>
      <w:r w:rsidR="00847A43">
        <w:rPr>
          <w:rFonts w:ascii="Verdana" w:hAnsi="Verdana"/>
          <w:b/>
          <w:sz w:val="20"/>
        </w:rPr>
        <w:t>/001</w:t>
      </w:r>
    </w:p>
    <w:p w:rsidR="006C6E1B" w:rsidRPr="006C6E1B" w:rsidRDefault="00BE4360" w:rsidP="00593F0E">
      <w:pPr>
        <w:spacing w:line="276" w:lineRule="auto"/>
        <w:rPr>
          <w:rFonts w:ascii="Verdana" w:hAnsi="Verdana"/>
          <w:sz w:val="20"/>
        </w:rPr>
      </w:pPr>
      <w:r>
        <w:rPr>
          <w:rFonts w:ascii="Verdana" w:hAnsi="Verdana"/>
          <w:sz w:val="20"/>
        </w:rPr>
        <w:t>Sample</w:t>
      </w:r>
      <w:r w:rsidR="006C6E1B" w:rsidRPr="006C6E1B">
        <w:rPr>
          <w:rFonts w:ascii="Verdana" w:hAnsi="Verdana"/>
          <w:sz w:val="20"/>
        </w:rPr>
        <w:t xml:space="preserve"> Version: </w:t>
      </w:r>
      <w:r w:rsidR="006C6E1B" w:rsidRPr="006C6E1B">
        <w:rPr>
          <w:rFonts w:ascii="Verdana" w:hAnsi="Verdana"/>
          <w:b/>
          <w:sz w:val="20"/>
        </w:rPr>
        <w:t>01</w:t>
      </w:r>
    </w:p>
    <w:p w:rsidR="006C6E1B" w:rsidRPr="006C6E1B" w:rsidRDefault="00BE4360" w:rsidP="00593F0E">
      <w:pPr>
        <w:spacing w:line="276" w:lineRule="auto"/>
        <w:rPr>
          <w:rFonts w:ascii="Verdana" w:hAnsi="Verdana"/>
          <w:sz w:val="20"/>
        </w:rPr>
      </w:pPr>
      <w:r>
        <w:rPr>
          <w:rFonts w:ascii="Verdana" w:hAnsi="Verdana"/>
          <w:sz w:val="20"/>
        </w:rPr>
        <w:t>Sample</w:t>
      </w:r>
      <w:r w:rsidR="006C6E1B" w:rsidRPr="006C6E1B">
        <w:rPr>
          <w:rFonts w:ascii="Verdana" w:hAnsi="Verdana"/>
          <w:sz w:val="20"/>
        </w:rPr>
        <w:t xml:space="preserve"> Effective Date: </w:t>
      </w:r>
      <w:r w:rsidR="001F2EDA">
        <w:rPr>
          <w:rFonts w:ascii="Verdana" w:hAnsi="Verdana"/>
          <w:b/>
          <w:sz w:val="20"/>
        </w:rPr>
        <w:t>May 2021</w:t>
      </w:r>
    </w:p>
    <w:p w:rsidR="006C6E1B" w:rsidRDefault="00BE4360" w:rsidP="00593F0E">
      <w:pPr>
        <w:spacing w:line="276" w:lineRule="auto"/>
        <w:rPr>
          <w:rFonts w:ascii="Verdana" w:hAnsi="Verdana"/>
          <w:b/>
          <w:sz w:val="20"/>
        </w:rPr>
      </w:pPr>
      <w:r>
        <w:rPr>
          <w:rFonts w:ascii="Verdana" w:hAnsi="Verdana"/>
          <w:sz w:val="20"/>
        </w:rPr>
        <w:t>Sample</w:t>
      </w:r>
      <w:r w:rsidR="006C6E1B" w:rsidRPr="006C6E1B">
        <w:rPr>
          <w:rFonts w:ascii="Verdana" w:hAnsi="Verdana"/>
          <w:sz w:val="20"/>
        </w:rPr>
        <w:t xml:space="preserve"> Creation: </w:t>
      </w:r>
      <w:r w:rsidR="001F2EDA">
        <w:rPr>
          <w:rFonts w:ascii="Verdana" w:hAnsi="Verdana"/>
          <w:b/>
          <w:sz w:val="20"/>
        </w:rPr>
        <w:t>e</w:t>
      </w:r>
      <w:r w:rsidR="00807A4B">
        <w:rPr>
          <w:rFonts w:ascii="Verdana" w:hAnsi="Verdana"/>
          <w:b/>
          <w:sz w:val="20"/>
        </w:rPr>
        <w:t>-</w:t>
      </w:r>
      <w:r w:rsidR="001F2EDA">
        <w:rPr>
          <w:rFonts w:ascii="Verdana" w:hAnsi="Verdana"/>
          <w:b/>
          <w:sz w:val="20"/>
        </w:rPr>
        <w:t>Government Authority</w:t>
      </w:r>
    </w:p>
    <w:p w:rsidR="008B3CF5" w:rsidRPr="006C6E1B" w:rsidRDefault="00BE4360" w:rsidP="00593F0E">
      <w:pPr>
        <w:spacing w:line="276" w:lineRule="auto"/>
        <w:rPr>
          <w:rFonts w:ascii="Verdana" w:hAnsi="Verdana"/>
          <w:b/>
          <w:sz w:val="20"/>
        </w:rPr>
      </w:pPr>
      <w:r>
        <w:rPr>
          <w:rFonts w:ascii="Verdana" w:hAnsi="Verdana"/>
          <w:sz w:val="20"/>
        </w:rPr>
        <w:t>Sample</w:t>
      </w:r>
      <w:r w:rsidR="008B3CF5" w:rsidRPr="008B3CF5">
        <w:rPr>
          <w:rFonts w:ascii="Verdana" w:hAnsi="Verdana"/>
          <w:sz w:val="20"/>
        </w:rPr>
        <w:t xml:space="preserve"> Changes:</w:t>
      </w:r>
      <w:r w:rsidR="008B3CF5">
        <w:rPr>
          <w:rFonts w:ascii="Verdana" w:hAnsi="Verdana"/>
          <w:b/>
          <w:sz w:val="20"/>
        </w:rPr>
        <w:t xml:space="preserve"> None</w:t>
      </w:r>
    </w:p>
    <w:sectPr w:rsidR="008B3CF5" w:rsidRPr="006C6E1B" w:rsidSect="005A02B7">
      <w:headerReference w:type="default" r:id="rId12"/>
      <w:footerReference w:type="default" r:id="rId13"/>
      <w:pgSz w:w="11909" w:h="16834" w:code="9"/>
      <w:pgMar w:top="720" w:right="850" w:bottom="2160" w:left="1138" w:header="360" w:footer="104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2F19" w:rsidRDefault="00902F19">
      <w:r>
        <w:separator/>
      </w:r>
    </w:p>
  </w:endnote>
  <w:endnote w:type="continuationSeparator" w:id="0">
    <w:p w:rsidR="00902F19" w:rsidRDefault="0090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heSans B5 Plain">
    <w:altName w:val="Calibri"/>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Univers">
    <w:charset w:val="00"/>
    <w:family w:val="swiss"/>
    <w:pitch w:val="variable"/>
    <w:sig w:usb0="80000287" w:usb1="00000000" w:usb2="00000000" w:usb3="00000000" w:csb0="0000000F" w:csb1="00000000"/>
  </w:font>
  <w:font w:name="Bookman Old Style">
    <w:panose1 w:val="02050604050505020204"/>
    <w:charset w:val="00"/>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DA6" w:rsidRDefault="005F3DA6" w:rsidP="005F3DA6">
    <w:pPr>
      <w:pStyle w:val="Footer"/>
      <w:rPr>
        <w:rFonts w:ascii="Verdana" w:hAnsi="Verdana"/>
        <w:szCs w:val="16"/>
        <w:lang w:val="en-US"/>
      </w:rPr>
    </w:pPr>
    <w:r>
      <w:rPr>
        <w:rFonts w:ascii="Verdana" w:hAnsi="Verdana"/>
        <w:szCs w:val="16"/>
        <w:lang w:val="en-US"/>
      </w:rPr>
      <w:t>Document Name</w:t>
    </w:r>
    <w:r w:rsidRPr="005A02B7">
      <w:rPr>
        <w:rFonts w:ascii="Verdana" w:hAnsi="Verdana"/>
        <w:szCs w:val="16"/>
        <w:lang w:val="en-US"/>
      </w:rPr>
      <w:t xml:space="preserve">: </w:t>
    </w:r>
    <w:r w:rsidRPr="00BC55C9">
      <w:rPr>
        <w:rFonts w:ascii="Verdana" w:hAnsi="Verdana"/>
        <w:b/>
        <w:szCs w:val="16"/>
        <w:lang w:val="en-US"/>
      </w:rPr>
      <w:t>ICT Policy</w:t>
    </w:r>
    <w:r>
      <w:rPr>
        <w:rFonts w:ascii="Verdana" w:hAnsi="Verdana"/>
        <w:szCs w:val="16"/>
        <w:lang w:val="en-US"/>
      </w:rPr>
      <w:t xml:space="preserve">                 </w:t>
    </w:r>
    <w:r>
      <w:rPr>
        <w:rFonts w:ascii="Verdana" w:hAnsi="Verdana"/>
        <w:szCs w:val="16"/>
        <w:lang w:val="en-US"/>
      </w:rPr>
      <w:t xml:space="preserve">       </w:t>
    </w:r>
    <w:r>
      <w:rPr>
        <w:rFonts w:ascii="Verdana" w:hAnsi="Verdana"/>
        <w:szCs w:val="16"/>
        <w:lang w:val="en-US"/>
      </w:rPr>
      <w:t>Version</w:t>
    </w:r>
    <w:r w:rsidRPr="005A02B7">
      <w:rPr>
        <w:rFonts w:ascii="Verdana" w:hAnsi="Verdana"/>
        <w:szCs w:val="16"/>
        <w:lang w:val="en-US"/>
      </w:rPr>
      <w:t>:</w:t>
    </w:r>
    <w:r w:rsidRPr="0076738E">
      <w:rPr>
        <w:rFonts w:ascii="Verdana" w:hAnsi="Verdana"/>
        <w:b/>
        <w:szCs w:val="16"/>
        <w:lang w:val="en-US"/>
      </w:rPr>
      <w:t xml:space="preserve"> &lt;&lt;#&gt;&gt;</w:t>
    </w:r>
    <w:r w:rsidRPr="005A02B7">
      <w:rPr>
        <w:rFonts w:ascii="Verdana" w:hAnsi="Verdana"/>
        <w:szCs w:val="16"/>
        <w:lang w:val="en-US"/>
      </w:rPr>
      <w:t xml:space="preserve"> </w:t>
    </w:r>
    <w:r>
      <w:rPr>
        <w:rFonts w:ascii="Verdana" w:hAnsi="Verdana"/>
        <w:szCs w:val="16"/>
        <w:lang w:val="en-US"/>
      </w:rPr>
      <w:t xml:space="preserve">            </w:t>
    </w:r>
    <w:r>
      <w:rPr>
        <w:rFonts w:ascii="Verdana" w:hAnsi="Verdana"/>
        <w:szCs w:val="16"/>
        <w:lang w:val="en-US"/>
      </w:rPr>
      <w:t xml:space="preserve">                 </w:t>
    </w:r>
    <w:r>
      <w:rPr>
        <w:rFonts w:ascii="Verdana" w:hAnsi="Verdana"/>
        <w:szCs w:val="16"/>
        <w:lang w:val="en-US"/>
      </w:rPr>
      <w:t>Owner</w:t>
    </w:r>
    <w:r w:rsidRPr="005A02B7">
      <w:rPr>
        <w:rFonts w:ascii="Verdana" w:hAnsi="Verdana"/>
        <w:szCs w:val="16"/>
        <w:lang w:val="en-US"/>
      </w:rPr>
      <w:t xml:space="preserve">: </w:t>
    </w:r>
    <w:r w:rsidRPr="0076738E">
      <w:rPr>
        <w:rFonts w:ascii="Verdana" w:hAnsi="Verdana"/>
        <w:b/>
        <w:szCs w:val="16"/>
        <w:lang w:val="en-US"/>
      </w:rPr>
      <w:t>&lt;&lt;Responsible Section&gt;&gt;</w:t>
    </w:r>
    <w:r w:rsidRPr="005A02B7">
      <w:rPr>
        <w:rFonts w:ascii="Verdana" w:hAnsi="Verdana"/>
        <w:szCs w:val="16"/>
        <w:lang w:val="en-US"/>
      </w:rPr>
      <w:t xml:space="preserve"> </w:t>
    </w:r>
  </w:p>
  <w:p w:rsidR="005F3DA6" w:rsidRPr="005A02B7" w:rsidRDefault="005F3DA6" w:rsidP="005F3DA6">
    <w:pPr>
      <w:pStyle w:val="Footer"/>
      <w:rPr>
        <w:rFonts w:ascii="Verdana" w:hAnsi="Verdana"/>
        <w:szCs w:val="16"/>
        <w:lang w:val="en-US"/>
      </w:rPr>
    </w:pPr>
    <w:r w:rsidRPr="005A02B7">
      <w:rPr>
        <w:rFonts w:ascii="Verdana" w:hAnsi="Verdana"/>
        <w:szCs w:val="16"/>
        <w:lang w:val="en-US"/>
      </w:rPr>
      <w:t>Document Number: &lt;&lt;Insert the document reference code</w:t>
    </w:r>
    <w:r>
      <w:rPr>
        <w:rFonts w:ascii="Verdana" w:hAnsi="Verdana"/>
        <w:szCs w:val="16"/>
        <w:lang w:val="en-US"/>
      </w:rPr>
      <w:t xml:space="preserve">&gt;&gt;  </w:t>
    </w:r>
    <w:sdt>
      <w:sdtPr>
        <w:rPr>
          <w:rFonts w:ascii="Verdana" w:hAnsi="Verdana"/>
          <w:szCs w:val="16"/>
        </w:rPr>
        <w:id w:val="-1769616900"/>
        <w:docPartObj>
          <w:docPartGallery w:val="Page Numbers (Top of Page)"/>
          <w:docPartUnique/>
        </w:docPartObj>
      </w:sdtPr>
      <w:sdtContent>
        <w:r>
          <w:rPr>
            <w:rFonts w:ascii="Verdana" w:hAnsi="Verdana"/>
            <w:szCs w:val="16"/>
            <w:lang w:val="en-US"/>
          </w:rPr>
          <w:t xml:space="preserve">                                                             </w:t>
        </w:r>
        <w:r w:rsidRPr="005A02B7">
          <w:rPr>
            <w:rFonts w:ascii="Verdana" w:hAnsi="Verdana"/>
            <w:szCs w:val="16"/>
          </w:rPr>
          <w:t xml:space="preserve">Page </w:t>
        </w:r>
        <w:r w:rsidRPr="005A02B7">
          <w:rPr>
            <w:rFonts w:ascii="Verdana" w:hAnsi="Verdana"/>
            <w:b/>
            <w:bCs/>
            <w:szCs w:val="16"/>
          </w:rPr>
          <w:fldChar w:fldCharType="begin"/>
        </w:r>
        <w:r w:rsidRPr="005A02B7">
          <w:rPr>
            <w:rFonts w:ascii="Verdana" w:hAnsi="Verdana"/>
            <w:b/>
            <w:bCs/>
            <w:szCs w:val="16"/>
          </w:rPr>
          <w:instrText xml:space="preserve"> PAGE </w:instrText>
        </w:r>
        <w:r w:rsidRPr="005A02B7">
          <w:rPr>
            <w:rFonts w:ascii="Verdana" w:hAnsi="Verdana"/>
            <w:b/>
            <w:bCs/>
            <w:szCs w:val="16"/>
          </w:rPr>
          <w:fldChar w:fldCharType="separate"/>
        </w:r>
        <w:r>
          <w:rPr>
            <w:rFonts w:ascii="Verdana" w:hAnsi="Verdana"/>
            <w:b/>
            <w:bCs/>
            <w:noProof/>
            <w:szCs w:val="16"/>
          </w:rPr>
          <w:t>3</w:t>
        </w:r>
        <w:r w:rsidRPr="005A02B7">
          <w:rPr>
            <w:rFonts w:ascii="Verdana" w:hAnsi="Verdana"/>
            <w:b/>
            <w:bCs/>
            <w:szCs w:val="16"/>
          </w:rPr>
          <w:fldChar w:fldCharType="end"/>
        </w:r>
        <w:r w:rsidRPr="005A02B7">
          <w:rPr>
            <w:rFonts w:ascii="Verdana" w:hAnsi="Verdana"/>
            <w:szCs w:val="16"/>
          </w:rPr>
          <w:t xml:space="preserve"> of </w:t>
        </w:r>
        <w:r w:rsidRPr="005A02B7">
          <w:rPr>
            <w:rFonts w:ascii="Verdana" w:hAnsi="Verdana"/>
            <w:b/>
            <w:bCs/>
            <w:szCs w:val="16"/>
          </w:rPr>
          <w:fldChar w:fldCharType="begin"/>
        </w:r>
        <w:r w:rsidRPr="005A02B7">
          <w:rPr>
            <w:rFonts w:ascii="Verdana" w:hAnsi="Verdana"/>
            <w:b/>
            <w:bCs/>
            <w:szCs w:val="16"/>
          </w:rPr>
          <w:instrText xml:space="preserve"> NUMPAGES  </w:instrText>
        </w:r>
        <w:r w:rsidRPr="005A02B7">
          <w:rPr>
            <w:rFonts w:ascii="Verdana" w:hAnsi="Verdana"/>
            <w:b/>
            <w:bCs/>
            <w:szCs w:val="16"/>
          </w:rPr>
          <w:fldChar w:fldCharType="separate"/>
        </w:r>
        <w:r>
          <w:rPr>
            <w:rFonts w:ascii="Verdana" w:hAnsi="Verdana"/>
            <w:b/>
            <w:bCs/>
            <w:noProof/>
            <w:szCs w:val="16"/>
          </w:rPr>
          <w:t>14</w:t>
        </w:r>
        <w:r w:rsidRPr="005A02B7">
          <w:rPr>
            <w:rFonts w:ascii="Verdana" w:hAnsi="Verdana"/>
            <w:b/>
            <w:bCs/>
            <w:szCs w:val="16"/>
          </w:rPr>
          <w:fldChar w:fldCharType="end"/>
        </w:r>
      </w:sdtContent>
    </w:sdt>
  </w:p>
  <w:p w:rsidR="005A02B7" w:rsidRPr="005F3DA6" w:rsidRDefault="005A02B7" w:rsidP="005F3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2F19" w:rsidRDefault="00902F19">
      <w:r>
        <w:separator/>
      </w:r>
    </w:p>
  </w:footnote>
  <w:footnote w:type="continuationSeparator" w:id="0">
    <w:p w:rsidR="00902F19" w:rsidRDefault="00902F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05551" w:rsidRPr="008C5180" w:rsidRDefault="005A02B7" w:rsidP="00E05551">
    <w:pPr>
      <w:pStyle w:val="Header"/>
      <w:jc w:val="center"/>
      <w:rPr>
        <w:rFonts w:ascii="Verdana" w:hAnsi="Verdana"/>
        <w:szCs w:val="22"/>
        <w:lang w:val="en-US"/>
      </w:rPr>
    </w:pPr>
    <w:r w:rsidRPr="008C5180">
      <w:rPr>
        <w:rFonts w:ascii="Verdana" w:hAnsi="Verdana"/>
        <w:noProof/>
        <w:szCs w:val="22"/>
        <w:lang w:val="en-US"/>
      </w:rPr>
      <mc:AlternateContent>
        <mc:Choice Requires="wps">
          <w:drawing>
            <wp:anchor distT="0" distB="0" distL="114300" distR="114300" simplePos="0" relativeHeight="251659264" behindDoc="0" locked="0" layoutInCell="1" allowOverlap="1">
              <wp:simplePos x="0" y="0"/>
              <wp:positionH relativeFrom="column">
                <wp:posOffset>-311150</wp:posOffset>
              </wp:positionH>
              <wp:positionV relativeFrom="paragraph">
                <wp:posOffset>160020</wp:posOffset>
              </wp:positionV>
              <wp:extent cx="6858000" cy="15240"/>
              <wp:effectExtent l="0" t="0" r="19050" b="22860"/>
              <wp:wrapNone/>
              <wp:docPr id="3" name="Straight Connector 3"/>
              <wp:cNvGraphicFramePr/>
              <a:graphic xmlns:a="http://schemas.openxmlformats.org/drawingml/2006/main">
                <a:graphicData uri="http://schemas.microsoft.com/office/word/2010/wordprocessingShape">
                  <wps:wsp>
                    <wps:cNvCnPr/>
                    <wps:spPr>
                      <a:xfrm>
                        <a:off x="0" y="0"/>
                        <a:ext cx="6858000" cy="152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2BBFB21"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24.5pt,12.6pt" to="515.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" strokecolor="black [3213]"/>
          </w:pict>
        </mc:Fallback>
      </mc:AlternateContent>
    </w:r>
    <w:r w:rsidR="00E05551" w:rsidRPr="008C5180">
      <w:rPr>
        <w:rFonts w:ascii="Verdana" w:hAnsi="Verdana"/>
        <w:szCs w:val="22"/>
        <w:lang w:val="en-US"/>
      </w:rPr>
      <w:t>GC2: &lt;&lt;Insert name of Public Institution &gt;&gt; Restricted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9"/>
    <w:multiLevelType w:val="singleLevel"/>
    <w:tmpl w:val="00000009"/>
    <w:name w:val="WW8Num11"/>
    <w:lvl w:ilvl="0">
      <w:start w:val="1"/>
      <w:numFmt w:val="bullet"/>
      <w:lvlText w:val=""/>
      <w:lvlJc w:val="left"/>
      <w:pPr>
        <w:tabs>
          <w:tab w:val="num" w:pos="0"/>
        </w:tabs>
        <w:ind w:left="720" w:hanging="360"/>
      </w:pPr>
      <w:rPr>
        <w:rFonts w:ascii="Symbol" w:hAnsi="Symbol" w:cs="OpenSymbol"/>
      </w:rPr>
    </w:lvl>
  </w:abstractNum>
  <w:abstractNum w:abstractNumId="1" w15:restartNumberingAfterBreak="0">
    <w:nsid w:val="080F4847"/>
    <w:multiLevelType w:val="hybridMultilevel"/>
    <w:tmpl w:val="37A65CC0"/>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2" w15:restartNumberingAfterBreak="0">
    <w:nsid w:val="223D29C0"/>
    <w:multiLevelType w:val="hybridMultilevel"/>
    <w:tmpl w:val="E90865FE"/>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E3E458D"/>
    <w:multiLevelType w:val="singleLevel"/>
    <w:tmpl w:val="0409000F"/>
    <w:lvl w:ilvl="0">
      <w:start w:val="1"/>
      <w:numFmt w:val="decimal"/>
      <w:pStyle w:val="listnumber"/>
      <w:lvlText w:val="%1."/>
      <w:lvlJc w:val="left"/>
      <w:pPr>
        <w:tabs>
          <w:tab w:val="num" w:pos="360"/>
        </w:tabs>
        <w:ind w:left="360" w:hanging="360"/>
      </w:pPr>
      <w:rPr>
        <w:rFonts w:hint="default"/>
      </w:rPr>
    </w:lvl>
  </w:abstractNum>
  <w:abstractNum w:abstractNumId="4" w15:restartNumberingAfterBreak="0">
    <w:nsid w:val="2EA64319"/>
    <w:multiLevelType w:val="hybridMultilevel"/>
    <w:tmpl w:val="96C2238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13C693C"/>
    <w:multiLevelType w:val="hybridMultilevel"/>
    <w:tmpl w:val="F95ABC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A1114"/>
    <w:multiLevelType w:val="hybridMultilevel"/>
    <w:tmpl w:val="A80A01A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F53580C"/>
    <w:multiLevelType w:val="hybridMultilevel"/>
    <w:tmpl w:val="0CC2D85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6C51749"/>
    <w:multiLevelType w:val="multilevel"/>
    <w:tmpl w:val="5F1C44E0"/>
    <w:lvl w:ilvl="0">
      <w:start w:val="1"/>
      <w:numFmt w:val="decimal"/>
      <w:pStyle w:val="Heading1"/>
      <w:lvlText w:val="%1"/>
      <w:lvlJc w:val="left"/>
      <w:pPr>
        <w:tabs>
          <w:tab w:val="num" w:pos="432"/>
        </w:tabs>
        <w:ind w:left="432" w:hanging="432"/>
      </w:pPr>
      <w:rPr>
        <w:rFonts w:hint="default"/>
      </w:rPr>
    </w:lvl>
    <w:lvl w:ilvl="1">
      <w:start w:val="1"/>
      <w:numFmt w:val="decimal"/>
      <w:lvlText w:val="%1.%2"/>
      <w:lvlJc w:val="left"/>
      <w:pPr>
        <w:tabs>
          <w:tab w:val="num" w:pos="756"/>
        </w:tabs>
        <w:ind w:left="756" w:hanging="576"/>
      </w:pPr>
      <w:rPr>
        <w:rFonts w:hint="default"/>
        <w:b/>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 w15:restartNumberingAfterBreak="0">
    <w:nsid w:val="6B7A0453"/>
    <w:multiLevelType w:val="multilevel"/>
    <w:tmpl w:val="320432E0"/>
    <w:lvl w:ilvl="0">
      <w:start w:val="1"/>
      <w:numFmt w:val="bullet"/>
      <w:lvlText w:val=""/>
      <w:lvlJc w:val="left"/>
      <w:pPr>
        <w:tabs>
          <w:tab w:val="num" w:pos="1080"/>
        </w:tabs>
        <w:ind w:left="1080" w:hanging="360"/>
      </w:pPr>
      <w:rPr>
        <w:rFonts w:ascii="Symbol" w:hAnsi="Symbol" w:hint="default"/>
        <w:sz w:val="24"/>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160"/>
        </w:tabs>
        <w:ind w:left="2160" w:hanging="360"/>
      </w:pPr>
      <w:rPr>
        <w:rFonts w:hint="default"/>
      </w:rPr>
    </w:lvl>
    <w:lvl w:ilvl="4">
      <w:start w:val="1"/>
      <w:numFmt w:val="decimal"/>
      <w:lvlText w:val="%5."/>
      <w:lvlJc w:val="left"/>
      <w:pPr>
        <w:tabs>
          <w:tab w:val="num" w:pos="2520"/>
        </w:tabs>
        <w:ind w:left="2520" w:hanging="360"/>
      </w:pPr>
      <w:rPr>
        <w:rFonts w:hint="default"/>
      </w:rPr>
    </w:lvl>
    <w:lvl w:ilvl="5">
      <w:start w:val="1"/>
      <w:numFmt w:val="decimal"/>
      <w:lvlText w:val="%6."/>
      <w:lvlJc w:val="left"/>
      <w:pPr>
        <w:tabs>
          <w:tab w:val="num" w:pos="2880"/>
        </w:tabs>
        <w:ind w:left="2880" w:hanging="360"/>
      </w:pPr>
      <w:rPr>
        <w:rFonts w:hint="default"/>
      </w:rPr>
    </w:lvl>
    <w:lvl w:ilvl="6">
      <w:start w:val="1"/>
      <w:numFmt w:val="decimal"/>
      <w:lvlText w:val="%7."/>
      <w:lvlJc w:val="left"/>
      <w:pPr>
        <w:tabs>
          <w:tab w:val="num" w:pos="3240"/>
        </w:tabs>
        <w:ind w:left="3240" w:hanging="360"/>
      </w:pPr>
      <w:rPr>
        <w:rFonts w:hint="default"/>
      </w:rPr>
    </w:lvl>
    <w:lvl w:ilvl="7">
      <w:start w:val="1"/>
      <w:numFmt w:val="decimal"/>
      <w:lvlText w:val="%8."/>
      <w:lvlJc w:val="left"/>
      <w:pPr>
        <w:tabs>
          <w:tab w:val="num" w:pos="3600"/>
        </w:tabs>
        <w:ind w:left="3600" w:hanging="360"/>
      </w:pPr>
      <w:rPr>
        <w:rFonts w:hint="default"/>
      </w:rPr>
    </w:lvl>
    <w:lvl w:ilvl="8">
      <w:start w:val="1"/>
      <w:numFmt w:val="decimal"/>
      <w:lvlText w:val="%9."/>
      <w:lvlJc w:val="left"/>
      <w:pPr>
        <w:tabs>
          <w:tab w:val="num" w:pos="3960"/>
        </w:tabs>
        <w:ind w:left="3960" w:hanging="360"/>
      </w:pPr>
      <w:rPr>
        <w:rFonts w:hint="default"/>
      </w:rPr>
    </w:lvl>
  </w:abstractNum>
  <w:abstractNum w:abstractNumId="10" w15:restartNumberingAfterBreak="0">
    <w:nsid w:val="6C82796A"/>
    <w:multiLevelType w:val="multilevel"/>
    <w:tmpl w:val="501EDE98"/>
    <w:lvl w:ilvl="0">
      <w:start w:val="1"/>
      <w:numFmt w:val="lowerRoman"/>
      <w:lvlText w:val="%1."/>
      <w:lvlJc w:val="right"/>
      <w:pPr>
        <w:ind w:left="960" w:hanging="48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1560" w:hanging="1080"/>
      </w:pPr>
      <w:rPr>
        <w:rFonts w:hint="default"/>
        <w:b/>
      </w:rPr>
    </w:lvl>
    <w:lvl w:ilvl="3">
      <w:start w:val="1"/>
      <w:numFmt w:val="decimal"/>
      <w:lvlText w:val="%1.%2.%3.%4."/>
      <w:lvlJc w:val="left"/>
      <w:pPr>
        <w:ind w:left="1920" w:hanging="1440"/>
      </w:pPr>
      <w:rPr>
        <w:rFonts w:hint="default"/>
        <w:b w:val="0"/>
      </w:rPr>
    </w:lvl>
    <w:lvl w:ilvl="4">
      <w:start w:val="1"/>
      <w:numFmt w:val="decimal"/>
      <w:lvlText w:val="%1.%2.%3.%4.%5."/>
      <w:lvlJc w:val="left"/>
      <w:pPr>
        <w:ind w:left="1920" w:hanging="1440"/>
      </w:pPr>
      <w:rPr>
        <w:rFonts w:hint="default"/>
      </w:rPr>
    </w:lvl>
    <w:lvl w:ilvl="5">
      <w:start w:val="1"/>
      <w:numFmt w:val="decimal"/>
      <w:lvlText w:val="%1.%2.%3.%4.%5.%6."/>
      <w:lvlJc w:val="left"/>
      <w:pPr>
        <w:ind w:left="2280" w:hanging="1800"/>
      </w:pPr>
      <w:rPr>
        <w:rFonts w:hint="default"/>
      </w:rPr>
    </w:lvl>
    <w:lvl w:ilvl="6">
      <w:start w:val="1"/>
      <w:numFmt w:val="decimal"/>
      <w:lvlText w:val="%1.%2.%3.%4.%5.%6.%7."/>
      <w:lvlJc w:val="left"/>
      <w:pPr>
        <w:ind w:left="2640" w:hanging="2160"/>
      </w:pPr>
      <w:rPr>
        <w:rFonts w:hint="default"/>
      </w:rPr>
    </w:lvl>
    <w:lvl w:ilvl="7">
      <w:start w:val="1"/>
      <w:numFmt w:val="decimal"/>
      <w:lvlText w:val="%1.%2.%3.%4.%5.%6.%7.%8."/>
      <w:lvlJc w:val="left"/>
      <w:pPr>
        <w:ind w:left="3000" w:hanging="2520"/>
      </w:pPr>
      <w:rPr>
        <w:rFonts w:hint="default"/>
      </w:rPr>
    </w:lvl>
    <w:lvl w:ilvl="8">
      <w:start w:val="1"/>
      <w:numFmt w:val="decimal"/>
      <w:lvlText w:val="%1.%2.%3.%4.%5.%6.%7.%8.%9."/>
      <w:lvlJc w:val="left"/>
      <w:pPr>
        <w:ind w:left="3000" w:hanging="2520"/>
      </w:pPr>
      <w:rPr>
        <w:rFonts w:hint="default"/>
      </w:rPr>
    </w:lvl>
  </w:abstractNum>
  <w:abstractNum w:abstractNumId="11" w15:restartNumberingAfterBreak="0">
    <w:nsid w:val="761B3155"/>
    <w:multiLevelType w:val="multilevel"/>
    <w:tmpl w:val="696018E4"/>
    <w:lvl w:ilvl="0">
      <w:start w:val="1"/>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b/>
      </w:rPr>
    </w:lvl>
    <w:lvl w:ilvl="3">
      <w:start w:val="1"/>
      <w:numFmt w:val="decimal"/>
      <w:lvlText w:val="%1.%2.%3.%4."/>
      <w:lvlJc w:val="left"/>
      <w:pPr>
        <w:ind w:left="1440" w:hanging="1440"/>
      </w:pPr>
      <w:rPr>
        <w:rFonts w:hint="default"/>
        <w:b w:val="0"/>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8"/>
  </w:num>
  <w:num w:numId="2">
    <w:abstractNumId w:val="11"/>
  </w:num>
  <w:num w:numId="3">
    <w:abstractNumId w:val="5"/>
  </w:num>
  <w:num w:numId="4">
    <w:abstractNumId w:val="7"/>
  </w:num>
  <w:num w:numId="5">
    <w:abstractNumId w:val="3"/>
  </w:num>
  <w:num w:numId="6">
    <w:abstractNumId w:val="6"/>
  </w:num>
  <w:num w:numId="7">
    <w:abstractNumId w:val="2"/>
  </w:num>
  <w:num w:numId="8">
    <w:abstractNumId w:val="4"/>
  </w:num>
  <w:num w:numId="9">
    <w:abstractNumId w:val="10"/>
  </w:num>
  <w:num w:numId="10">
    <w:abstractNumId w:val="9"/>
  </w:num>
  <w:num w:numId="11">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6685"/>
    <w:rsid w:val="00002677"/>
    <w:rsid w:val="000028EC"/>
    <w:rsid w:val="00010A9F"/>
    <w:rsid w:val="000156C7"/>
    <w:rsid w:val="0002008C"/>
    <w:rsid w:val="0002202B"/>
    <w:rsid w:val="000273D5"/>
    <w:rsid w:val="000354E2"/>
    <w:rsid w:val="0003712B"/>
    <w:rsid w:val="00047C27"/>
    <w:rsid w:val="00050928"/>
    <w:rsid w:val="00052316"/>
    <w:rsid w:val="000530EB"/>
    <w:rsid w:val="00064BA4"/>
    <w:rsid w:val="00071764"/>
    <w:rsid w:val="00072981"/>
    <w:rsid w:val="00074075"/>
    <w:rsid w:val="000747C9"/>
    <w:rsid w:val="00074B93"/>
    <w:rsid w:val="00075489"/>
    <w:rsid w:val="00093714"/>
    <w:rsid w:val="00094464"/>
    <w:rsid w:val="00097CE6"/>
    <w:rsid w:val="000A157E"/>
    <w:rsid w:val="000A2AED"/>
    <w:rsid w:val="000B468D"/>
    <w:rsid w:val="000C2B14"/>
    <w:rsid w:val="000C3F19"/>
    <w:rsid w:val="000C6AEA"/>
    <w:rsid w:val="000D0999"/>
    <w:rsid w:val="000D4FBD"/>
    <w:rsid w:val="000D7216"/>
    <w:rsid w:val="000D7A49"/>
    <w:rsid w:val="000E33F2"/>
    <w:rsid w:val="000E4AFD"/>
    <w:rsid w:val="000F4908"/>
    <w:rsid w:val="00100B10"/>
    <w:rsid w:val="00104601"/>
    <w:rsid w:val="00113CB1"/>
    <w:rsid w:val="00115CF6"/>
    <w:rsid w:val="00121A04"/>
    <w:rsid w:val="00122D9B"/>
    <w:rsid w:val="00126525"/>
    <w:rsid w:val="00132F7D"/>
    <w:rsid w:val="001359A0"/>
    <w:rsid w:val="001408E1"/>
    <w:rsid w:val="00140EF6"/>
    <w:rsid w:val="001452CE"/>
    <w:rsid w:val="00154834"/>
    <w:rsid w:val="0015561C"/>
    <w:rsid w:val="00170C00"/>
    <w:rsid w:val="001915B2"/>
    <w:rsid w:val="00196F47"/>
    <w:rsid w:val="001B4F3F"/>
    <w:rsid w:val="001C2125"/>
    <w:rsid w:val="001D0ABB"/>
    <w:rsid w:val="001D581B"/>
    <w:rsid w:val="001D5C18"/>
    <w:rsid w:val="001D6C53"/>
    <w:rsid w:val="001E048E"/>
    <w:rsid w:val="001E56CC"/>
    <w:rsid w:val="001E736E"/>
    <w:rsid w:val="001F1912"/>
    <w:rsid w:val="001F2EDA"/>
    <w:rsid w:val="001F6151"/>
    <w:rsid w:val="00203073"/>
    <w:rsid w:val="002068F8"/>
    <w:rsid w:val="00207C80"/>
    <w:rsid w:val="00210A9A"/>
    <w:rsid w:val="00215458"/>
    <w:rsid w:val="00221841"/>
    <w:rsid w:val="0022214E"/>
    <w:rsid w:val="00222D41"/>
    <w:rsid w:val="00225C52"/>
    <w:rsid w:val="00226A80"/>
    <w:rsid w:val="00236588"/>
    <w:rsid w:val="00246FBE"/>
    <w:rsid w:val="00255D52"/>
    <w:rsid w:val="00262D86"/>
    <w:rsid w:val="00263E62"/>
    <w:rsid w:val="002660BD"/>
    <w:rsid w:val="002671DC"/>
    <w:rsid w:val="00272974"/>
    <w:rsid w:val="00274E40"/>
    <w:rsid w:val="00276B24"/>
    <w:rsid w:val="00276E7D"/>
    <w:rsid w:val="00277958"/>
    <w:rsid w:val="00277C21"/>
    <w:rsid w:val="00281F35"/>
    <w:rsid w:val="00283D00"/>
    <w:rsid w:val="00285683"/>
    <w:rsid w:val="00285AD0"/>
    <w:rsid w:val="002866D6"/>
    <w:rsid w:val="00286958"/>
    <w:rsid w:val="00295D79"/>
    <w:rsid w:val="00296FCA"/>
    <w:rsid w:val="002C1042"/>
    <w:rsid w:val="002C21CF"/>
    <w:rsid w:val="002C5B7F"/>
    <w:rsid w:val="002D0844"/>
    <w:rsid w:val="002D08AE"/>
    <w:rsid w:val="002D33C8"/>
    <w:rsid w:val="002D536E"/>
    <w:rsid w:val="002D64BA"/>
    <w:rsid w:val="002E1F43"/>
    <w:rsid w:val="002E20E0"/>
    <w:rsid w:val="002E2A1C"/>
    <w:rsid w:val="002F0B79"/>
    <w:rsid w:val="002F2054"/>
    <w:rsid w:val="002F42D0"/>
    <w:rsid w:val="002F4F21"/>
    <w:rsid w:val="00313FD6"/>
    <w:rsid w:val="003160B9"/>
    <w:rsid w:val="003165D6"/>
    <w:rsid w:val="00317B53"/>
    <w:rsid w:val="00331F8A"/>
    <w:rsid w:val="00336AC9"/>
    <w:rsid w:val="00342B0D"/>
    <w:rsid w:val="00342C38"/>
    <w:rsid w:val="003528C1"/>
    <w:rsid w:val="0036341D"/>
    <w:rsid w:val="00371F2D"/>
    <w:rsid w:val="00372169"/>
    <w:rsid w:val="003767CF"/>
    <w:rsid w:val="0039332B"/>
    <w:rsid w:val="003A0716"/>
    <w:rsid w:val="003B2B2F"/>
    <w:rsid w:val="003C47EB"/>
    <w:rsid w:val="003D25F2"/>
    <w:rsid w:val="003D27F1"/>
    <w:rsid w:val="003D538A"/>
    <w:rsid w:val="003E638C"/>
    <w:rsid w:val="003E6E74"/>
    <w:rsid w:val="003F0AC0"/>
    <w:rsid w:val="003F2B95"/>
    <w:rsid w:val="003F6B47"/>
    <w:rsid w:val="004013EF"/>
    <w:rsid w:val="00406C29"/>
    <w:rsid w:val="004074CE"/>
    <w:rsid w:val="00411E59"/>
    <w:rsid w:val="00414E87"/>
    <w:rsid w:val="00422EDD"/>
    <w:rsid w:val="00433DE8"/>
    <w:rsid w:val="00443155"/>
    <w:rsid w:val="004471B2"/>
    <w:rsid w:val="00451096"/>
    <w:rsid w:val="00451A97"/>
    <w:rsid w:val="004531CE"/>
    <w:rsid w:val="00457014"/>
    <w:rsid w:val="0045706E"/>
    <w:rsid w:val="00461C18"/>
    <w:rsid w:val="00464C3E"/>
    <w:rsid w:val="00465641"/>
    <w:rsid w:val="00474E63"/>
    <w:rsid w:val="004830E9"/>
    <w:rsid w:val="004875EE"/>
    <w:rsid w:val="00490DEE"/>
    <w:rsid w:val="004B1110"/>
    <w:rsid w:val="004C13E6"/>
    <w:rsid w:val="004C1DB2"/>
    <w:rsid w:val="004C2ADC"/>
    <w:rsid w:val="004D5087"/>
    <w:rsid w:val="004D573C"/>
    <w:rsid w:val="004E06E7"/>
    <w:rsid w:val="004E305A"/>
    <w:rsid w:val="004E56D6"/>
    <w:rsid w:val="004E7E38"/>
    <w:rsid w:val="004F74E5"/>
    <w:rsid w:val="005033BB"/>
    <w:rsid w:val="0050426C"/>
    <w:rsid w:val="0052140A"/>
    <w:rsid w:val="005237BA"/>
    <w:rsid w:val="00534517"/>
    <w:rsid w:val="005353FD"/>
    <w:rsid w:val="0053567A"/>
    <w:rsid w:val="005414DE"/>
    <w:rsid w:val="00550EE7"/>
    <w:rsid w:val="00553968"/>
    <w:rsid w:val="005605AA"/>
    <w:rsid w:val="00562C25"/>
    <w:rsid w:val="00562D08"/>
    <w:rsid w:val="00581199"/>
    <w:rsid w:val="00581265"/>
    <w:rsid w:val="00582097"/>
    <w:rsid w:val="00586F56"/>
    <w:rsid w:val="00586FC5"/>
    <w:rsid w:val="00593F0E"/>
    <w:rsid w:val="005A02B7"/>
    <w:rsid w:val="005B302B"/>
    <w:rsid w:val="005B4D2F"/>
    <w:rsid w:val="005B5657"/>
    <w:rsid w:val="005C5D48"/>
    <w:rsid w:val="005D0B94"/>
    <w:rsid w:val="005F040B"/>
    <w:rsid w:val="005F3C24"/>
    <w:rsid w:val="005F3DA6"/>
    <w:rsid w:val="006077DA"/>
    <w:rsid w:val="006107DC"/>
    <w:rsid w:val="00615E43"/>
    <w:rsid w:val="00623058"/>
    <w:rsid w:val="00626831"/>
    <w:rsid w:val="00645D66"/>
    <w:rsid w:val="00651E8E"/>
    <w:rsid w:val="0065437F"/>
    <w:rsid w:val="006544D0"/>
    <w:rsid w:val="00662686"/>
    <w:rsid w:val="00664437"/>
    <w:rsid w:val="00670936"/>
    <w:rsid w:val="006801B2"/>
    <w:rsid w:val="0068715B"/>
    <w:rsid w:val="00692F18"/>
    <w:rsid w:val="00697469"/>
    <w:rsid w:val="006A185C"/>
    <w:rsid w:val="006A2495"/>
    <w:rsid w:val="006C0E2E"/>
    <w:rsid w:val="006C6E1B"/>
    <w:rsid w:val="006E074E"/>
    <w:rsid w:val="006E360D"/>
    <w:rsid w:val="006E7727"/>
    <w:rsid w:val="006F108E"/>
    <w:rsid w:val="006F1D87"/>
    <w:rsid w:val="006F28DF"/>
    <w:rsid w:val="006F445E"/>
    <w:rsid w:val="006F751E"/>
    <w:rsid w:val="00700E79"/>
    <w:rsid w:val="0070164E"/>
    <w:rsid w:val="00702845"/>
    <w:rsid w:val="00704A38"/>
    <w:rsid w:val="0071070C"/>
    <w:rsid w:val="00724C45"/>
    <w:rsid w:val="00725CB8"/>
    <w:rsid w:val="00743A7E"/>
    <w:rsid w:val="00746709"/>
    <w:rsid w:val="00751D0E"/>
    <w:rsid w:val="00760944"/>
    <w:rsid w:val="007655F5"/>
    <w:rsid w:val="0076738E"/>
    <w:rsid w:val="007764ED"/>
    <w:rsid w:val="007818D6"/>
    <w:rsid w:val="0078614D"/>
    <w:rsid w:val="007862D2"/>
    <w:rsid w:val="0078670B"/>
    <w:rsid w:val="00787A4B"/>
    <w:rsid w:val="0079333F"/>
    <w:rsid w:val="007A087A"/>
    <w:rsid w:val="007A22C8"/>
    <w:rsid w:val="007A23E3"/>
    <w:rsid w:val="007A2E32"/>
    <w:rsid w:val="007A7C6B"/>
    <w:rsid w:val="007B1C43"/>
    <w:rsid w:val="007B3620"/>
    <w:rsid w:val="007D0A30"/>
    <w:rsid w:val="007D2117"/>
    <w:rsid w:val="007D6F12"/>
    <w:rsid w:val="007E3C51"/>
    <w:rsid w:val="007E6A0A"/>
    <w:rsid w:val="007E7E2F"/>
    <w:rsid w:val="007F7A40"/>
    <w:rsid w:val="007F7C9E"/>
    <w:rsid w:val="00806FB0"/>
    <w:rsid w:val="00807A4B"/>
    <w:rsid w:val="00811284"/>
    <w:rsid w:val="00821D11"/>
    <w:rsid w:val="00823896"/>
    <w:rsid w:val="00833F18"/>
    <w:rsid w:val="00847A43"/>
    <w:rsid w:val="00856F99"/>
    <w:rsid w:val="008624E6"/>
    <w:rsid w:val="00871E86"/>
    <w:rsid w:val="0087512B"/>
    <w:rsid w:val="00881576"/>
    <w:rsid w:val="008817F2"/>
    <w:rsid w:val="008863C8"/>
    <w:rsid w:val="00892097"/>
    <w:rsid w:val="00895630"/>
    <w:rsid w:val="008A0FC3"/>
    <w:rsid w:val="008B3CF5"/>
    <w:rsid w:val="008B4974"/>
    <w:rsid w:val="008B7B7C"/>
    <w:rsid w:val="008C4B0C"/>
    <w:rsid w:val="008C5180"/>
    <w:rsid w:val="008E3EAF"/>
    <w:rsid w:val="008E45DF"/>
    <w:rsid w:val="008F0127"/>
    <w:rsid w:val="008F32CC"/>
    <w:rsid w:val="008F3BEF"/>
    <w:rsid w:val="00902F19"/>
    <w:rsid w:val="00906717"/>
    <w:rsid w:val="00912F7D"/>
    <w:rsid w:val="00913851"/>
    <w:rsid w:val="0092136E"/>
    <w:rsid w:val="0092142F"/>
    <w:rsid w:val="00924797"/>
    <w:rsid w:val="00925870"/>
    <w:rsid w:val="00926B34"/>
    <w:rsid w:val="00936E67"/>
    <w:rsid w:val="009435CA"/>
    <w:rsid w:val="00943C8E"/>
    <w:rsid w:val="009618BF"/>
    <w:rsid w:val="009650F4"/>
    <w:rsid w:val="00974E37"/>
    <w:rsid w:val="009815EF"/>
    <w:rsid w:val="009820F9"/>
    <w:rsid w:val="00982C17"/>
    <w:rsid w:val="009841FC"/>
    <w:rsid w:val="009850F1"/>
    <w:rsid w:val="009A5D5D"/>
    <w:rsid w:val="009B0EE3"/>
    <w:rsid w:val="009C06B4"/>
    <w:rsid w:val="009C662D"/>
    <w:rsid w:val="009D1E8E"/>
    <w:rsid w:val="009D5A8B"/>
    <w:rsid w:val="009E0BD9"/>
    <w:rsid w:val="009E3BDE"/>
    <w:rsid w:val="009E5873"/>
    <w:rsid w:val="009E5DA5"/>
    <w:rsid w:val="009F1837"/>
    <w:rsid w:val="009F42AF"/>
    <w:rsid w:val="009F7A3A"/>
    <w:rsid w:val="00A03854"/>
    <w:rsid w:val="00A04D8B"/>
    <w:rsid w:val="00A127EB"/>
    <w:rsid w:val="00A14508"/>
    <w:rsid w:val="00A174DA"/>
    <w:rsid w:val="00A2522D"/>
    <w:rsid w:val="00A373AC"/>
    <w:rsid w:val="00A445F9"/>
    <w:rsid w:val="00A44B11"/>
    <w:rsid w:val="00A47B6D"/>
    <w:rsid w:val="00A54D73"/>
    <w:rsid w:val="00A5795F"/>
    <w:rsid w:val="00A629BF"/>
    <w:rsid w:val="00A66393"/>
    <w:rsid w:val="00A67C5F"/>
    <w:rsid w:val="00A76826"/>
    <w:rsid w:val="00A86791"/>
    <w:rsid w:val="00A867F1"/>
    <w:rsid w:val="00A870DF"/>
    <w:rsid w:val="00A95C3B"/>
    <w:rsid w:val="00A97A95"/>
    <w:rsid w:val="00AA0769"/>
    <w:rsid w:val="00AA7D1B"/>
    <w:rsid w:val="00AB1DE6"/>
    <w:rsid w:val="00AB5134"/>
    <w:rsid w:val="00AC27F1"/>
    <w:rsid w:val="00AC350A"/>
    <w:rsid w:val="00AD3C28"/>
    <w:rsid w:val="00AD4D7F"/>
    <w:rsid w:val="00AE3059"/>
    <w:rsid w:val="00AE3954"/>
    <w:rsid w:val="00AE40C5"/>
    <w:rsid w:val="00AF7661"/>
    <w:rsid w:val="00B06A94"/>
    <w:rsid w:val="00B1063F"/>
    <w:rsid w:val="00B126E8"/>
    <w:rsid w:val="00B14B1C"/>
    <w:rsid w:val="00B175A9"/>
    <w:rsid w:val="00B2669D"/>
    <w:rsid w:val="00B270AE"/>
    <w:rsid w:val="00B301B8"/>
    <w:rsid w:val="00B4214B"/>
    <w:rsid w:val="00B46BC8"/>
    <w:rsid w:val="00B46E9A"/>
    <w:rsid w:val="00B52550"/>
    <w:rsid w:val="00B53937"/>
    <w:rsid w:val="00B64AFD"/>
    <w:rsid w:val="00B6591B"/>
    <w:rsid w:val="00B65BA5"/>
    <w:rsid w:val="00B66199"/>
    <w:rsid w:val="00B662B9"/>
    <w:rsid w:val="00B7231A"/>
    <w:rsid w:val="00B73043"/>
    <w:rsid w:val="00B75162"/>
    <w:rsid w:val="00B768FB"/>
    <w:rsid w:val="00B8094A"/>
    <w:rsid w:val="00B81E9C"/>
    <w:rsid w:val="00B87042"/>
    <w:rsid w:val="00B87481"/>
    <w:rsid w:val="00B90C3A"/>
    <w:rsid w:val="00B90D0A"/>
    <w:rsid w:val="00B90F93"/>
    <w:rsid w:val="00B91EF3"/>
    <w:rsid w:val="00B924BA"/>
    <w:rsid w:val="00B96345"/>
    <w:rsid w:val="00BA40B9"/>
    <w:rsid w:val="00BB1207"/>
    <w:rsid w:val="00BB1409"/>
    <w:rsid w:val="00BC1B62"/>
    <w:rsid w:val="00BC2DF3"/>
    <w:rsid w:val="00BC3B38"/>
    <w:rsid w:val="00BC5443"/>
    <w:rsid w:val="00BE4360"/>
    <w:rsid w:val="00BF23D1"/>
    <w:rsid w:val="00BF2C17"/>
    <w:rsid w:val="00C15867"/>
    <w:rsid w:val="00C1722D"/>
    <w:rsid w:val="00C2065F"/>
    <w:rsid w:val="00C219F0"/>
    <w:rsid w:val="00C255AD"/>
    <w:rsid w:val="00C266B6"/>
    <w:rsid w:val="00C27219"/>
    <w:rsid w:val="00C34ED8"/>
    <w:rsid w:val="00C431FE"/>
    <w:rsid w:val="00C52DA0"/>
    <w:rsid w:val="00C647BB"/>
    <w:rsid w:val="00C66B62"/>
    <w:rsid w:val="00C701AB"/>
    <w:rsid w:val="00C72EEF"/>
    <w:rsid w:val="00C8364D"/>
    <w:rsid w:val="00C952D0"/>
    <w:rsid w:val="00CA2CC7"/>
    <w:rsid w:val="00CC4C29"/>
    <w:rsid w:val="00CC6F0A"/>
    <w:rsid w:val="00CD52A9"/>
    <w:rsid w:val="00CE7758"/>
    <w:rsid w:val="00CF0432"/>
    <w:rsid w:val="00CF078A"/>
    <w:rsid w:val="00CF1784"/>
    <w:rsid w:val="00CF57E9"/>
    <w:rsid w:val="00CF6A00"/>
    <w:rsid w:val="00CF7A32"/>
    <w:rsid w:val="00D144E8"/>
    <w:rsid w:val="00D15C74"/>
    <w:rsid w:val="00D1642C"/>
    <w:rsid w:val="00D17724"/>
    <w:rsid w:val="00D25013"/>
    <w:rsid w:val="00D26D2D"/>
    <w:rsid w:val="00D32F59"/>
    <w:rsid w:val="00D33CE8"/>
    <w:rsid w:val="00D3511B"/>
    <w:rsid w:val="00D35FBF"/>
    <w:rsid w:val="00D36678"/>
    <w:rsid w:val="00D40ED6"/>
    <w:rsid w:val="00D410BA"/>
    <w:rsid w:val="00D415E0"/>
    <w:rsid w:val="00D438D1"/>
    <w:rsid w:val="00D465D7"/>
    <w:rsid w:val="00D52DF0"/>
    <w:rsid w:val="00D60348"/>
    <w:rsid w:val="00D608F4"/>
    <w:rsid w:val="00D635AC"/>
    <w:rsid w:val="00D63D26"/>
    <w:rsid w:val="00D66685"/>
    <w:rsid w:val="00D66CF0"/>
    <w:rsid w:val="00D711D3"/>
    <w:rsid w:val="00D72DBF"/>
    <w:rsid w:val="00D76D05"/>
    <w:rsid w:val="00D8709D"/>
    <w:rsid w:val="00D91CFC"/>
    <w:rsid w:val="00DA2375"/>
    <w:rsid w:val="00DA377D"/>
    <w:rsid w:val="00DB12E2"/>
    <w:rsid w:val="00DB3599"/>
    <w:rsid w:val="00DB4D51"/>
    <w:rsid w:val="00DB5FB2"/>
    <w:rsid w:val="00DB6902"/>
    <w:rsid w:val="00DC0C26"/>
    <w:rsid w:val="00DC3B75"/>
    <w:rsid w:val="00DC639E"/>
    <w:rsid w:val="00DD02E4"/>
    <w:rsid w:val="00DD1103"/>
    <w:rsid w:val="00DD41D4"/>
    <w:rsid w:val="00DD5F48"/>
    <w:rsid w:val="00DE4C2A"/>
    <w:rsid w:val="00E02D6B"/>
    <w:rsid w:val="00E04C98"/>
    <w:rsid w:val="00E05551"/>
    <w:rsid w:val="00E1453D"/>
    <w:rsid w:val="00E1623F"/>
    <w:rsid w:val="00E24FBA"/>
    <w:rsid w:val="00E279E9"/>
    <w:rsid w:val="00E37716"/>
    <w:rsid w:val="00E43745"/>
    <w:rsid w:val="00E51EA0"/>
    <w:rsid w:val="00E5372F"/>
    <w:rsid w:val="00E570BB"/>
    <w:rsid w:val="00E675D4"/>
    <w:rsid w:val="00E72703"/>
    <w:rsid w:val="00E74FA6"/>
    <w:rsid w:val="00E76191"/>
    <w:rsid w:val="00E76FD7"/>
    <w:rsid w:val="00E83D3B"/>
    <w:rsid w:val="00E91459"/>
    <w:rsid w:val="00EA1492"/>
    <w:rsid w:val="00EA3205"/>
    <w:rsid w:val="00EA3E19"/>
    <w:rsid w:val="00EB17EB"/>
    <w:rsid w:val="00EB7EDE"/>
    <w:rsid w:val="00EC3126"/>
    <w:rsid w:val="00EC35BA"/>
    <w:rsid w:val="00EC746D"/>
    <w:rsid w:val="00ED5D23"/>
    <w:rsid w:val="00ED71A4"/>
    <w:rsid w:val="00EE1C99"/>
    <w:rsid w:val="00EE3D28"/>
    <w:rsid w:val="00EE7302"/>
    <w:rsid w:val="00EE7E6C"/>
    <w:rsid w:val="00EF6F5F"/>
    <w:rsid w:val="00EF77F1"/>
    <w:rsid w:val="00EF7FED"/>
    <w:rsid w:val="00F05124"/>
    <w:rsid w:val="00F075B1"/>
    <w:rsid w:val="00F108C0"/>
    <w:rsid w:val="00F118F0"/>
    <w:rsid w:val="00F132C1"/>
    <w:rsid w:val="00F14DC8"/>
    <w:rsid w:val="00F249CC"/>
    <w:rsid w:val="00F2542E"/>
    <w:rsid w:val="00F30543"/>
    <w:rsid w:val="00F311FA"/>
    <w:rsid w:val="00F314EA"/>
    <w:rsid w:val="00F352BA"/>
    <w:rsid w:val="00F35AF1"/>
    <w:rsid w:val="00F408DE"/>
    <w:rsid w:val="00F409BC"/>
    <w:rsid w:val="00F409C9"/>
    <w:rsid w:val="00F431FC"/>
    <w:rsid w:val="00F47DCB"/>
    <w:rsid w:val="00F52222"/>
    <w:rsid w:val="00F54346"/>
    <w:rsid w:val="00F6022B"/>
    <w:rsid w:val="00F62005"/>
    <w:rsid w:val="00F74B1E"/>
    <w:rsid w:val="00F7563D"/>
    <w:rsid w:val="00F87EAF"/>
    <w:rsid w:val="00F90C33"/>
    <w:rsid w:val="00F92697"/>
    <w:rsid w:val="00F93DE5"/>
    <w:rsid w:val="00FA07BE"/>
    <w:rsid w:val="00FA0A04"/>
    <w:rsid w:val="00FA4222"/>
    <w:rsid w:val="00FB75A4"/>
    <w:rsid w:val="00FC09AA"/>
    <w:rsid w:val="00FE00EF"/>
    <w:rsid w:val="00FE0A9E"/>
    <w:rsid w:val="00FE1C41"/>
    <w:rsid w:val="00FE46EA"/>
    <w:rsid w:val="00FF5CD5"/>
    <w:rsid w:val="00FF7B3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99B3C14-ADCE-42E0-BBD9-CCFAE791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qFormat="1"/>
    <w:lsdException w:name="heading 2" w:uiPriority="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7C21"/>
    <w:rPr>
      <w:rFonts w:ascii="Arial" w:hAnsi="Arial"/>
      <w:sz w:val="22"/>
      <w:lang w:eastAsia="en-US"/>
    </w:rPr>
  </w:style>
  <w:style w:type="paragraph" w:styleId="Heading1">
    <w:name w:val="heading 1"/>
    <w:basedOn w:val="Normal"/>
    <w:next w:val="BodyText1"/>
    <w:uiPriority w:val="99"/>
    <w:qFormat/>
    <w:rsid w:val="00277C21"/>
    <w:pPr>
      <w:keepNext/>
      <w:numPr>
        <w:numId w:val="1"/>
      </w:numPr>
      <w:spacing w:before="360" w:after="120"/>
      <w:outlineLvl w:val="0"/>
    </w:pPr>
    <w:rPr>
      <w:b/>
    </w:rPr>
  </w:style>
  <w:style w:type="paragraph" w:styleId="Heading2">
    <w:name w:val="heading 2"/>
    <w:basedOn w:val="Normal"/>
    <w:next w:val="BodyText2"/>
    <w:qFormat/>
    <w:rsid w:val="00277C21"/>
    <w:pPr>
      <w:keepNext/>
      <w:tabs>
        <w:tab w:val="left" w:pos="1418"/>
      </w:tabs>
      <w:spacing w:before="240" w:after="120"/>
      <w:outlineLvl w:val="1"/>
    </w:pPr>
    <w:rPr>
      <w:sz w:val="20"/>
    </w:rPr>
  </w:style>
  <w:style w:type="paragraph" w:styleId="Heading3">
    <w:name w:val="heading 3"/>
    <w:basedOn w:val="Normal"/>
    <w:next w:val="BodyText3"/>
    <w:uiPriority w:val="99"/>
    <w:qFormat/>
    <w:rsid w:val="00277C21"/>
    <w:pPr>
      <w:keepNext/>
      <w:numPr>
        <w:ilvl w:val="2"/>
        <w:numId w:val="1"/>
      </w:numPr>
      <w:tabs>
        <w:tab w:val="left" w:pos="2268"/>
      </w:tabs>
      <w:spacing w:before="240" w:after="60"/>
      <w:outlineLvl w:val="2"/>
    </w:pPr>
  </w:style>
  <w:style w:type="paragraph" w:styleId="Heading4">
    <w:name w:val="heading 4"/>
    <w:basedOn w:val="Normal"/>
    <w:next w:val="Bodytext4"/>
    <w:uiPriority w:val="99"/>
    <w:qFormat/>
    <w:rsid w:val="00277C21"/>
    <w:pPr>
      <w:keepNext/>
      <w:numPr>
        <w:ilvl w:val="3"/>
        <w:numId w:val="1"/>
      </w:numPr>
      <w:spacing w:before="240" w:after="60"/>
      <w:outlineLvl w:val="3"/>
    </w:pPr>
  </w:style>
  <w:style w:type="paragraph" w:styleId="Heading5">
    <w:name w:val="heading 5"/>
    <w:basedOn w:val="Normal"/>
    <w:next w:val="bodytext5"/>
    <w:uiPriority w:val="99"/>
    <w:qFormat/>
    <w:rsid w:val="00277C21"/>
    <w:pPr>
      <w:numPr>
        <w:ilvl w:val="4"/>
        <w:numId w:val="1"/>
      </w:numPr>
      <w:tabs>
        <w:tab w:val="left" w:pos="3119"/>
      </w:tabs>
      <w:spacing w:before="240" w:after="60"/>
      <w:outlineLvl w:val="4"/>
    </w:pPr>
  </w:style>
  <w:style w:type="paragraph" w:styleId="Heading6">
    <w:name w:val="heading 6"/>
    <w:basedOn w:val="Normal"/>
    <w:next w:val="bodytext5"/>
    <w:uiPriority w:val="99"/>
    <w:qFormat/>
    <w:rsid w:val="00277C21"/>
    <w:pPr>
      <w:numPr>
        <w:ilvl w:val="5"/>
        <w:numId w:val="1"/>
      </w:numPr>
      <w:tabs>
        <w:tab w:val="left" w:pos="3119"/>
      </w:tabs>
      <w:spacing w:before="240" w:after="60"/>
      <w:outlineLvl w:val="5"/>
    </w:pPr>
  </w:style>
  <w:style w:type="paragraph" w:styleId="Heading7">
    <w:name w:val="heading 7"/>
    <w:basedOn w:val="Normal"/>
    <w:next w:val="bodytext5"/>
    <w:uiPriority w:val="99"/>
    <w:qFormat/>
    <w:rsid w:val="00277C21"/>
    <w:pPr>
      <w:numPr>
        <w:ilvl w:val="6"/>
        <w:numId w:val="1"/>
      </w:numPr>
      <w:tabs>
        <w:tab w:val="left" w:pos="3119"/>
      </w:tabs>
      <w:spacing w:before="240" w:after="60"/>
      <w:outlineLvl w:val="6"/>
    </w:pPr>
  </w:style>
  <w:style w:type="paragraph" w:styleId="Heading8">
    <w:name w:val="heading 8"/>
    <w:basedOn w:val="Normal"/>
    <w:next w:val="bodytext5"/>
    <w:uiPriority w:val="99"/>
    <w:qFormat/>
    <w:rsid w:val="00277C21"/>
    <w:pPr>
      <w:numPr>
        <w:ilvl w:val="7"/>
        <w:numId w:val="1"/>
      </w:numPr>
      <w:tabs>
        <w:tab w:val="left" w:pos="3119"/>
      </w:tabs>
      <w:spacing w:before="240" w:after="60"/>
      <w:outlineLvl w:val="7"/>
    </w:pPr>
  </w:style>
  <w:style w:type="paragraph" w:styleId="Heading9">
    <w:name w:val="heading 9"/>
    <w:basedOn w:val="Normal"/>
    <w:next w:val="bodytext5"/>
    <w:uiPriority w:val="99"/>
    <w:qFormat/>
    <w:rsid w:val="00277C21"/>
    <w:pPr>
      <w:numPr>
        <w:ilvl w:val="8"/>
        <w:numId w:val="1"/>
      </w:numPr>
      <w:tabs>
        <w:tab w:val="left" w:pos="3119"/>
      </w:tabs>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sid w:val="00277C21"/>
    <w:rPr>
      <w:sz w:val="16"/>
    </w:rPr>
  </w:style>
  <w:style w:type="paragraph" w:styleId="CommentText">
    <w:name w:val="annotation text"/>
    <w:basedOn w:val="Normal"/>
    <w:link w:val="CommentTextChar"/>
    <w:semiHidden/>
    <w:rsid w:val="00277C21"/>
  </w:style>
  <w:style w:type="paragraph" w:styleId="Header">
    <w:name w:val="header"/>
    <w:basedOn w:val="Normal"/>
    <w:semiHidden/>
    <w:rsid w:val="00277C21"/>
    <w:pPr>
      <w:tabs>
        <w:tab w:val="center" w:pos="4320"/>
        <w:tab w:val="right" w:pos="8640"/>
      </w:tabs>
    </w:pPr>
  </w:style>
  <w:style w:type="paragraph" w:styleId="Footer">
    <w:name w:val="footer"/>
    <w:basedOn w:val="Normal"/>
    <w:link w:val="FooterChar"/>
    <w:uiPriority w:val="99"/>
    <w:rsid w:val="00277C21"/>
    <w:pPr>
      <w:pBdr>
        <w:top w:val="single" w:sz="6" w:space="1" w:color="auto"/>
      </w:pBdr>
      <w:tabs>
        <w:tab w:val="center" w:pos="5103"/>
        <w:tab w:val="right" w:pos="9923"/>
      </w:tabs>
    </w:pPr>
    <w:rPr>
      <w:sz w:val="16"/>
    </w:rPr>
  </w:style>
  <w:style w:type="character" w:styleId="PageNumber">
    <w:name w:val="page number"/>
    <w:basedOn w:val="DefaultParagraphFont"/>
    <w:semiHidden/>
    <w:rsid w:val="00277C21"/>
  </w:style>
  <w:style w:type="paragraph" w:styleId="TOC2">
    <w:name w:val="toc 2"/>
    <w:aliases w:val="eGA L3 2"/>
    <w:basedOn w:val="Normal"/>
    <w:next w:val="Heading2"/>
    <w:uiPriority w:val="39"/>
    <w:qFormat/>
    <w:rsid w:val="004B1110"/>
    <w:pPr>
      <w:tabs>
        <w:tab w:val="left" w:pos="800"/>
        <w:tab w:val="right" w:leader="dot" w:pos="9923"/>
      </w:tabs>
    </w:pPr>
    <w:rPr>
      <w:rFonts w:ascii="Verdana" w:hAnsi="Verdana"/>
      <w:noProof/>
    </w:rPr>
  </w:style>
  <w:style w:type="paragraph" w:styleId="TOC1">
    <w:name w:val="toc 1"/>
    <w:aliases w:val="eGA L3 1"/>
    <w:basedOn w:val="Normal"/>
    <w:next w:val="Heading1"/>
    <w:uiPriority w:val="39"/>
    <w:qFormat/>
    <w:rsid w:val="004B1110"/>
    <w:pPr>
      <w:tabs>
        <w:tab w:val="left" w:pos="400"/>
        <w:tab w:val="right" w:leader="dot" w:pos="9923"/>
      </w:tabs>
      <w:spacing w:before="120"/>
    </w:pPr>
    <w:rPr>
      <w:rFonts w:ascii="Verdana" w:hAnsi="Verdana"/>
      <w:b/>
      <w:caps/>
      <w:noProof/>
    </w:rPr>
  </w:style>
  <w:style w:type="paragraph" w:styleId="TOC3">
    <w:name w:val="toc 3"/>
    <w:basedOn w:val="Normal"/>
    <w:next w:val="Normal"/>
    <w:uiPriority w:val="39"/>
    <w:rsid w:val="00277C21"/>
    <w:pPr>
      <w:tabs>
        <w:tab w:val="left" w:pos="2610"/>
        <w:tab w:val="right" w:leader="dot" w:pos="9891"/>
      </w:tabs>
      <w:ind w:left="1134" w:hanging="1134"/>
    </w:pPr>
    <w:rPr>
      <w:sz w:val="18"/>
    </w:rPr>
  </w:style>
  <w:style w:type="paragraph" w:styleId="TOC4">
    <w:name w:val="toc 4"/>
    <w:basedOn w:val="Normal"/>
    <w:next w:val="Normal"/>
    <w:uiPriority w:val="39"/>
    <w:rsid w:val="00277C21"/>
    <w:pPr>
      <w:ind w:left="400"/>
    </w:pPr>
  </w:style>
  <w:style w:type="paragraph" w:styleId="TOC5">
    <w:name w:val="toc 5"/>
    <w:basedOn w:val="Normal"/>
    <w:next w:val="Normal"/>
    <w:uiPriority w:val="39"/>
    <w:rsid w:val="00277C21"/>
    <w:pPr>
      <w:ind w:left="600"/>
    </w:pPr>
  </w:style>
  <w:style w:type="paragraph" w:styleId="TOC6">
    <w:name w:val="toc 6"/>
    <w:basedOn w:val="Normal"/>
    <w:next w:val="Normal"/>
    <w:uiPriority w:val="39"/>
    <w:rsid w:val="00277C21"/>
    <w:pPr>
      <w:ind w:left="800"/>
    </w:pPr>
  </w:style>
  <w:style w:type="paragraph" w:styleId="TOC7">
    <w:name w:val="toc 7"/>
    <w:basedOn w:val="Normal"/>
    <w:next w:val="Normal"/>
    <w:uiPriority w:val="39"/>
    <w:rsid w:val="00277C21"/>
    <w:pPr>
      <w:ind w:left="1000"/>
    </w:pPr>
  </w:style>
  <w:style w:type="paragraph" w:styleId="TOC8">
    <w:name w:val="toc 8"/>
    <w:basedOn w:val="Normal"/>
    <w:next w:val="Normal"/>
    <w:uiPriority w:val="39"/>
    <w:rsid w:val="00277C21"/>
    <w:pPr>
      <w:ind w:left="1200"/>
    </w:pPr>
  </w:style>
  <w:style w:type="paragraph" w:styleId="TOC9">
    <w:name w:val="toc 9"/>
    <w:basedOn w:val="Normal"/>
    <w:next w:val="Normal"/>
    <w:uiPriority w:val="39"/>
    <w:rsid w:val="00277C21"/>
    <w:pPr>
      <w:ind w:left="1400"/>
    </w:pPr>
  </w:style>
  <w:style w:type="paragraph" w:customStyle="1" w:styleId="Bodytext4">
    <w:name w:val="Body text 4"/>
    <w:basedOn w:val="Normal"/>
    <w:rsid w:val="00277C21"/>
    <w:pPr>
      <w:ind w:left="2835"/>
    </w:pPr>
  </w:style>
  <w:style w:type="paragraph" w:customStyle="1" w:styleId="Default">
    <w:name w:val="Default"/>
    <w:rsid w:val="003D538A"/>
    <w:pPr>
      <w:autoSpaceDE w:val="0"/>
      <w:autoSpaceDN w:val="0"/>
      <w:adjustRightInd w:val="0"/>
    </w:pPr>
    <w:rPr>
      <w:rFonts w:ascii="TheSans B5 Plain" w:hAnsi="TheSans B5 Plain" w:cs="TheSans B5 Plain"/>
      <w:color w:val="000000"/>
      <w:sz w:val="24"/>
      <w:szCs w:val="24"/>
      <w:lang w:val="en-US" w:eastAsia="en-US"/>
    </w:rPr>
  </w:style>
  <w:style w:type="paragraph" w:customStyle="1" w:styleId="Procedure">
    <w:name w:val="Procedure"/>
    <w:basedOn w:val="Normal"/>
    <w:rsid w:val="00277C21"/>
    <w:pPr>
      <w:spacing w:before="120" w:after="120"/>
      <w:ind w:left="1276" w:hanging="596"/>
      <w:jc w:val="both"/>
    </w:pPr>
  </w:style>
  <w:style w:type="paragraph" w:styleId="BodyText">
    <w:name w:val="Body Text"/>
    <w:basedOn w:val="Normal"/>
    <w:semiHidden/>
    <w:rsid w:val="00277C21"/>
    <w:rPr>
      <w:sz w:val="28"/>
    </w:rPr>
  </w:style>
  <w:style w:type="paragraph" w:styleId="BodyText3">
    <w:name w:val="Body Text 3"/>
    <w:basedOn w:val="Normal"/>
    <w:semiHidden/>
    <w:rsid w:val="00277C21"/>
    <w:pPr>
      <w:ind w:left="2268"/>
    </w:pPr>
  </w:style>
  <w:style w:type="paragraph" w:styleId="Caption">
    <w:name w:val="caption"/>
    <w:basedOn w:val="Normal"/>
    <w:next w:val="Normal"/>
    <w:qFormat/>
    <w:rsid w:val="00277C21"/>
    <w:pPr>
      <w:jc w:val="right"/>
    </w:pPr>
    <w:rPr>
      <w:rFonts w:ascii="Century Gothic" w:hAnsi="Century Gothic"/>
      <w:b/>
      <w:sz w:val="16"/>
    </w:rPr>
  </w:style>
  <w:style w:type="paragraph" w:styleId="DocumentMap">
    <w:name w:val="Document Map"/>
    <w:basedOn w:val="Normal"/>
    <w:semiHidden/>
    <w:rsid w:val="00277C21"/>
    <w:pPr>
      <w:shd w:val="clear" w:color="auto" w:fill="000080"/>
    </w:pPr>
    <w:rPr>
      <w:rFonts w:ascii="Tahoma" w:hAnsi="Tahoma"/>
    </w:rPr>
  </w:style>
  <w:style w:type="paragraph" w:customStyle="1" w:styleId="Pa3">
    <w:name w:val="Pa3"/>
    <w:basedOn w:val="Default"/>
    <w:next w:val="Default"/>
    <w:uiPriority w:val="99"/>
    <w:rsid w:val="003D538A"/>
    <w:pPr>
      <w:spacing w:line="361" w:lineRule="atLeast"/>
    </w:pPr>
    <w:rPr>
      <w:rFonts w:cs="Times New Roman"/>
      <w:color w:val="auto"/>
    </w:rPr>
  </w:style>
  <w:style w:type="paragraph" w:styleId="BodyText2">
    <w:name w:val="Body Text 2"/>
    <w:basedOn w:val="Normal"/>
    <w:semiHidden/>
    <w:rsid w:val="00277C21"/>
    <w:pPr>
      <w:ind w:left="1418"/>
    </w:pPr>
  </w:style>
  <w:style w:type="paragraph" w:customStyle="1" w:styleId="BodyText1">
    <w:name w:val="Body Text 1"/>
    <w:basedOn w:val="Normal"/>
    <w:rsid w:val="00277C21"/>
    <w:pPr>
      <w:ind w:left="567"/>
    </w:pPr>
  </w:style>
  <w:style w:type="paragraph" w:customStyle="1" w:styleId="bodytext5">
    <w:name w:val="body text 5"/>
    <w:basedOn w:val="Normal"/>
    <w:rsid w:val="00277C21"/>
    <w:pPr>
      <w:ind w:left="2835"/>
    </w:pPr>
  </w:style>
  <w:style w:type="paragraph" w:customStyle="1" w:styleId="Pa4">
    <w:name w:val="Pa4"/>
    <w:basedOn w:val="Default"/>
    <w:next w:val="Default"/>
    <w:uiPriority w:val="99"/>
    <w:rsid w:val="003D538A"/>
    <w:pPr>
      <w:spacing w:line="201" w:lineRule="atLeast"/>
    </w:pPr>
    <w:rPr>
      <w:rFonts w:cs="Times New Roman"/>
      <w:color w:val="auto"/>
    </w:rPr>
  </w:style>
  <w:style w:type="paragraph" w:customStyle="1" w:styleId="Pa5">
    <w:name w:val="Pa5"/>
    <w:basedOn w:val="Default"/>
    <w:next w:val="Default"/>
    <w:uiPriority w:val="99"/>
    <w:rsid w:val="003D538A"/>
    <w:pPr>
      <w:spacing w:line="201" w:lineRule="atLeast"/>
    </w:pPr>
    <w:rPr>
      <w:rFonts w:cs="Times New Roman"/>
      <w:color w:val="auto"/>
    </w:rPr>
  </w:style>
  <w:style w:type="character" w:customStyle="1" w:styleId="A4">
    <w:name w:val="A4"/>
    <w:uiPriority w:val="99"/>
    <w:rsid w:val="003D538A"/>
    <w:rPr>
      <w:rFonts w:cs="TheSans B5 Plain"/>
      <w:color w:val="000000"/>
    </w:rPr>
  </w:style>
  <w:style w:type="paragraph" w:customStyle="1" w:styleId="Pa6">
    <w:name w:val="Pa6"/>
    <w:basedOn w:val="Default"/>
    <w:next w:val="Default"/>
    <w:uiPriority w:val="99"/>
    <w:rsid w:val="003D538A"/>
    <w:pPr>
      <w:spacing w:line="201" w:lineRule="atLeast"/>
    </w:pPr>
    <w:rPr>
      <w:rFonts w:cs="Times New Roman"/>
      <w:color w:val="auto"/>
    </w:rPr>
  </w:style>
  <w:style w:type="paragraph" w:styleId="ListParagraph">
    <w:name w:val="List Paragraph"/>
    <w:aliases w:val="Citation List,Use Case List Paragraph,Table of contents numbered,Proposal Bullet List,List Paragraph Char Char,List Paragraph1,Graphic,Resume Title,Ha,Bullets,heading 4,ADB paragraph numbering,bullet 2,List bullets,DWA List 1"/>
    <w:basedOn w:val="Normal"/>
    <w:link w:val="ListParagraphChar"/>
    <w:uiPriority w:val="34"/>
    <w:qFormat/>
    <w:rsid w:val="005605AA"/>
    <w:pPr>
      <w:ind w:left="720"/>
    </w:pPr>
  </w:style>
  <w:style w:type="paragraph" w:styleId="BalloonText">
    <w:name w:val="Balloon Text"/>
    <w:basedOn w:val="Normal"/>
    <w:link w:val="BalloonTextChar"/>
    <w:uiPriority w:val="99"/>
    <w:semiHidden/>
    <w:unhideWhenUsed/>
    <w:rsid w:val="00281F35"/>
    <w:rPr>
      <w:rFonts w:ascii="Tahoma" w:hAnsi="Tahoma"/>
      <w:sz w:val="16"/>
      <w:szCs w:val="16"/>
    </w:rPr>
  </w:style>
  <w:style w:type="character" w:customStyle="1" w:styleId="BalloonTextChar">
    <w:name w:val="Balloon Text Char"/>
    <w:link w:val="BalloonText"/>
    <w:uiPriority w:val="99"/>
    <w:semiHidden/>
    <w:rsid w:val="00281F35"/>
    <w:rPr>
      <w:rFonts w:ascii="Tahoma" w:hAnsi="Tahoma" w:cs="Tahoma"/>
      <w:sz w:val="16"/>
      <w:szCs w:val="16"/>
    </w:rPr>
  </w:style>
  <w:style w:type="paragraph" w:styleId="TOCHeading">
    <w:name w:val="TOC Heading"/>
    <w:basedOn w:val="Heading1"/>
    <w:next w:val="Normal"/>
    <w:uiPriority w:val="39"/>
    <w:unhideWhenUsed/>
    <w:qFormat/>
    <w:rsid w:val="006E074E"/>
    <w:pPr>
      <w:keepLines/>
      <w:numPr>
        <w:numId w:val="0"/>
      </w:numPr>
      <w:spacing w:before="240" w:after="0" w:line="259" w:lineRule="auto"/>
      <w:outlineLvl w:val="9"/>
    </w:pPr>
    <w:rPr>
      <w:rFonts w:ascii="Calibri Light" w:hAnsi="Calibri Light"/>
      <w:b w:val="0"/>
      <w:color w:val="2E74B5"/>
      <w:sz w:val="32"/>
      <w:szCs w:val="32"/>
    </w:rPr>
  </w:style>
  <w:style w:type="paragraph" w:styleId="CommentSubject">
    <w:name w:val="annotation subject"/>
    <w:basedOn w:val="CommentText"/>
    <w:next w:val="CommentText"/>
    <w:link w:val="CommentSubjectChar"/>
    <w:uiPriority w:val="99"/>
    <w:semiHidden/>
    <w:unhideWhenUsed/>
    <w:rsid w:val="007E6A0A"/>
    <w:rPr>
      <w:b/>
      <w:bCs/>
    </w:rPr>
  </w:style>
  <w:style w:type="character" w:customStyle="1" w:styleId="CommentTextChar">
    <w:name w:val="Comment Text Char"/>
    <w:link w:val="CommentText"/>
    <w:semiHidden/>
    <w:rsid w:val="007E6A0A"/>
    <w:rPr>
      <w:rFonts w:ascii="Arial" w:hAnsi="Arial"/>
      <w:sz w:val="22"/>
    </w:rPr>
  </w:style>
  <w:style w:type="character" w:customStyle="1" w:styleId="CommentSubjectChar">
    <w:name w:val="Comment Subject Char"/>
    <w:link w:val="CommentSubject"/>
    <w:uiPriority w:val="99"/>
    <w:semiHidden/>
    <w:rsid w:val="007E6A0A"/>
    <w:rPr>
      <w:rFonts w:ascii="Arial" w:hAnsi="Arial"/>
      <w:b/>
      <w:bCs/>
      <w:sz w:val="22"/>
    </w:rPr>
  </w:style>
  <w:style w:type="character" w:styleId="Hyperlink">
    <w:name w:val="Hyperlink"/>
    <w:basedOn w:val="DefaultParagraphFont"/>
    <w:uiPriority w:val="99"/>
    <w:unhideWhenUsed/>
    <w:rsid w:val="003F6B47"/>
    <w:rPr>
      <w:color w:val="0000FF" w:themeColor="hyperlink"/>
      <w:u w:val="single"/>
    </w:rPr>
  </w:style>
  <w:style w:type="table" w:styleId="TableGrid">
    <w:name w:val="Table Grid"/>
    <w:aliases w:val="IT Park_Citation"/>
    <w:basedOn w:val="TableNormal"/>
    <w:rsid w:val="00461C18"/>
    <w:rPr>
      <w:rFonts w:asciiTheme="minorHAnsi" w:eastAsiaTheme="minorEastAsia"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Indent">
    <w:name w:val="Normal Indent"/>
    <w:basedOn w:val="Normal"/>
    <w:link w:val="NormalIndentChar"/>
    <w:rsid w:val="002D08AE"/>
    <w:pPr>
      <w:tabs>
        <w:tab w:val="left" w:pos="432"/>
      </w:tabs>
      <w:ind w:left="432"/>
    </w:pPr>
    <w:rPr>
      <w:rFonts w:ascii="Times New Roman" w:hAnsi="Times New Roman"/>
      <w:sz w:val="24"/>
      <w:szCs w:val="24"/>
    </w:rPr>
  </w:style>
  <w:style w:type="character" w:customStyle="1" w:styleId="NormalIndentChar">
    <w:name w:val="Normal Indent Char"/>
    <w:basedOn w:val="DefaultParagraphFont"/>
    <w:link w:val="NormalIndent"/>
    <w:rsid w:val="002D08AE"/>
    <w:rPr>
      <w:sz w:val="24"/>
      <w:szCs w:val="24"/>
      <w:lang w:val="en-US" w:eastAsia="en-US"/>
    </w:rPr>
  </w:style>
  <w:style w:type="paragraph" w:styleId="BodyTextIndent2">
    <w:name w:val="Body Text Indent 2"/>
    <w:basedOn w:val="Normal"/>
    <w:link w:val="BodyTextIndent2Char"/>
    <w:uiPriority w:val="99"/>
    <w:semiHidden/>
    <w:unhideWhenUsed/>
    <w:rsid w:val="00FF5CD5"/>
    <w:pPr>
      <w:spacing w:after="120" w:line="480" w:lineRule="auto"/>
      <w:ind w:left="283"/>
    </w:pPr>
    <w:rPr>
      <w:lang w:val="en-US"/>
    </w:rPr>
  </w:style>
  <w:style w:type="character" w:customStyle="1" w:styleId="BodyTextIndent2Char">
    <w:name w:val="Body Text Indent 2 Char"/>
    <w:basedOn w:val="DefaultParagraphFont"/>
    <w:link w:val="BodyTextIndent2"/>
    <w:uiPriority w:val="99"/>
    <w:semiHidden/>
    <w:rsid w:val="00FF5CD5"/>
    <w:rPr>
      <w:rFonts w:ascii="Arial" w:hAnsi="Arial"/>
      <w:sz w:val="22"/>
      <w:lang w:val="en-US" w:eastAsia="en-US"/>
    </w:rPr>
  </w:style>
  <w:style w:type="paragraph" w:styleId="NormalWeb">
    <w:name w:val="Normal (Web)"/>
    <w:basedOn w:val="Normal"/>
    <w:uiPriority w:val="99"/>
    <w:rsid w:val="000B468D"/>
    <w:pPr>
      <w:spacing w:before="100" w:beforeAutospacing="1" w:after="100" w:afterAutospacing="1"/>
    </w:pPr>
    <w:rPr>
      <w:rFonts w:ascii="Times New Roman" w:hAnsi="Times New Roman"/>
      <w:sz w:val="24"/>
      <w:szCs w:val="24"/>
      <w:lang w:eastAsia="en-GB"/>
    </w:rPr>
  </w:style>
  <w:style w:type="paragraph" w:customStyle="1" w:styleId="listnumber">
    <w:name w:val="listnumber"/>
    <w:basedOn w:val="Normal"/>
    <w:uiPriority w:val="99"/>
    <w:rsid w:val="00225C52"/>
    <w:pPr>
      <w:numPr>
        <w:numId w:val="5"/>
      </w:numPr>
      <w:spacing w:line="240" w:lineRule="exact"/>
    </w:pPr>
    <w:rPr>
      <w:rFonts w:cs="Arial"/>
      <w:sz w:val="20"/>
    </w:rPr>
  </w:style>
  <w:style w:type="character" w:styleId="Strong">
    <w:name w:val="Strong"/>
    <w:uiPriority w:val="22"/>
    <w:qFormat/>
    <w:rsid w:val="00225C52"/>
    <w:rPr>
      <w:b/>
      <w:bCs/>
    </w:rPr>
  </w:style>
  <w:style w:type="paragraph" w:customStyle="1" w:styleId="documenttitle">
    <w:name w:val="documenttitle"/>
    <w:basedOn w:val="Header"/>
    <w:uiPriority w:val="99"/>
    <w:rsid w:val="00FF7B3F"/>
    <w:pPr>
      <w:tabs>
        <w:tab w:val="clear" w:pos="4320"/>
        <w:tab w:val="clear" w:pos="8640"/>
      </w:tabs>
    </w:pPr>
    <w:rPr>
      <w:rFonts w:ascii="Univers" w:hAnsi="Univers" w:cs="Univers"/>
      <w:b/>
      <w:bCs/>
      <w:sz w:val="96"/>
      <w:szCs w:val="96"/>
    </w:rPr>
  </w:style>
  <w:style w:type="character" w:customStyle="1" w:styleId="ListParagraphChar">
    <w:name w:val="List Paragraph Char"/>
    <w:aliases w:val="Citation List Char,Use Case List Paragraph Char,Table of contents numbered Char,Proposal Bullet List Char,List Paragraph Char Char Char,List Paragraph1 Char,Graphic Char,Resume Title Char,Ha Char,Bullets Char,heading 4 Char"/>
    <w:link w:val="ListParagraph"/>
    <w:uiPriority w:val="34"/>
    <w:rsid w:val="00B90F93"/>
    <w:rPr>
      <w:rFonts w:ascii="Arial" w:hAnsi="Arial"/>
      <w:sz w:val="22"/>
      <w:lang w:eastAsia="en-US"/>
    </w:rPr>
  </w:style>
  <w:style w:type="character" w:customStyle="1" w:styleId="FooterChar">
    <w:name w:val="Footer Char"/>
    <w:basedOn w:val="DefaultParagraphFont"/>
    <w:link w:val="Footer"/>
    <w:uiPriority w:val="99"/>
    <w:rsid w:val="005A02B7"/>
    <w:rPr>
      <w:rFonts w:ascii="Arial" w:hAnsi="Arial"/>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mbwana.jumbe\Downloads\ICT%20Policy%20Sampl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389161E26D28249B4C32300FB7C4309" ma:contentTypeVersion="1" ma:contentTypeDescription="Create a new document." ma:contentTypeScope="" ma:versionID="a9492dc62d4041454aca893e634f6d91">
  <xsd:schema xmlns:xsd="http://www.w3.org/2001/XMLSchema" xmlns:xs="http://www.w3.org/2001/XMLSchema" xmlns:p="http://schemas.microsoft.com/office/2006/metadata/properties" xmlns:ns2="cfa312e7-5888-49ad-ae4e-d2141680ee29" xmlns:ns3="378c0830-078b-453e-a81a-aade3a785cb4" targetNamespace="http://schemas.microsoft.com/office/2006/metadata/properties" ma:root="true" ma:fieldsID="4565ad9d545a71a649881d243c31f5c9" ns2:_="" ns3:_="">
    <xsd:import namespace="cfa312e7-5888-49ad-ae4e-d2141680ee29"/>
    <xsd:import namespace="378c0830-078b-453e-a81a-aade3a785cb4"/>
    <xsd:element name="properties">
      <xsd:complexType>
        <xsd:sequence>
          <xsd:element name="documentManagement">
            <xsd:complexType>
              <xsd:all>
                <xsd:element ref="ns2:_dlc_DocId" minOccurs="0"/>
                <xsd:element ref="ns2:_dlc_DocIdUrl" minOccurs="0"/>
                <xsd:element ref="ns2:_dlc_DocIdPersistId" minOccurs="0"/>
                <xsd:element ref="ns3:Data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a312e7-5888-49ad-ae4e-d2141680ee2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78c0830-078b-453e-a81a-aade3a785cb4" elementFormDefault="qualified">
    <xsd:import namespace="http://schemas.microsoft.com/office/2006/documentManagement/types"/>
    <xsd:import namespace="http://schemas.microsoft.com/office/infopath/2007/PartnerControls"/>
    <xsd:element name="Data_x0020_Classification" ma:index="11" ma:displayName="Data Classification" ma:default="DC2" ma:format="Dropdown" ma:internalName="Data_x0020_Classification">
      <xsd:simpleType>
        <xsd:restriction base="dms:Choice">
          <xsd:enumeration value="DC0"/>
          <xsd:enumeration value="DC1"/>
          <xsd:enumeration value="DC2"/>
          <xsd:enumeration value="DC3"/>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cfa312e7-5888-49ad-ae4e-d2141680ee29">JZMSSDS6K3J7-4-16354</_dlc_DocId>
    <_dlc_DocIdUrl xmlns="cfa312e7-5888-49ad-ae4e-d2141680ee29">
      <Url>http://mu-ebfil001/sites/consecurito/_layouts/DocIdRedir.aspx?ID=JZMSSDS6K3J7-4-16354</Url>
      <Description>JZMSSDS6K3J7-4-16354</Description>
    </_dlc_DocIdUrl>
    <Data_x0020_Classification xmlns="378c0830-078b-453e-a81a-aade3a785cb4">DC2</Data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AF6BF-CE50-40D4-9476-84C31C5BA9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a312e7-5888-49ad-ae4e-d2141680ee29"/>
    <ds:schemaRef ds:uri="378c0830-078b-453e-a81a-aade3a785c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09E3FA-5B3C-4C1A-849A-06B4FC5796D7}">
  <ds:schemaRefs>
    <ds:schemaRef ds:uri="http://schemas.microsoft.com/office/2006/metadata/properties"/>
    <ds:schemaRef ds:uri="http://schemas.microsoft.com/office/infopath/2007/PartnerControls"/>
    <ds:schemaRef ds:uri="cfa312e7-5888-49ad-ae4e-d2141680ee29"/>
    <ds:schemaRef ds:uri="378c0830-078b-453e-a81a-aade3a785cb4"/>
  </ds:schemaRefs>
</ds:datastoreItem>
</file>

<file path=customXml/itemProps3.xml><?xml version="1.0" encoding="utf-8"?>
<ds:datastoreItem xmlns:ds="http://schemas.openxmlformats.org/officeDocument/2006/customXml" ds:itemID="{30EC71DB-DE1D-4FEB-AA24-A35BAEA6C16E}">
  <ds:schemaRefs>
    <ds:schemaRef ds:uri="http://schemas.microsoft.com/sharepoint/v3/contenttype/forms"/>
  </ds:schemaRefs>
</ds:datastoreItem>
</file>

<file path=customXml/itemProps4.xml><?xml version="1.0" encoding="utf-8"?>
<ds:datastoreItem xmlns:ds="http://schemas.openxmlformats.org/officeDocument/2006/customXml" ds:itemID="{4FE0D7BC-4351-48D2-A45C-01C1F3764B5F}">
  <ds:schemaRefs>
    <ds:schemaRef ds:uri="http://schemas.microsoft.com/sharepoint/events"/>
  </ds:schemaRefs>
</ds:datastoreItem>
</file>

<file path=customXml/itemProps5.xml><?xml version="1.0" encoding="utf-8"?>
<ds:datastoreItem xmlns:ds="http://schemas.openxmlformats.org/officeDocument/2006/customXml" ds:itemID="{916277AC-C541-491B-BC5A-1788226D3C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ICT Policy Sample</Template>
  <TotalTime>8</TotalTime>
  <Pages>14</Pages>
  <Words>4240</Words>
  <Characters>24170</Characters>
  <Application>Microsoft Office Word</Application>
  <DocSecurity>0</DocSecurity>
  <Lines>201</Lines>
  <Paragraphs>56</Paragraphs>
  <ScaleCrop>false</ScaleCrop>
  <HeadingPairs>
    <vt:vector size="2" baseType="variant">
      <vt:variant>
        <vt:lpstr>Title</vt:lpstr>
      </vt:variant>
      <vt:variant>
        <vt:i4>1</vt:i4>
      </vt:variant>
    </vt:vector>
  </HeadingPairs>
  <TitlesOfParts>
    <vt:vector size="1" baseType="lpstr">
      <vt:lpstr>ICT Policy Sample</vt:lpstr>
    </vt:vector>
  </TitlesOfParts>
  <Company>eGovernment Agency</Company>
  <LinksUpToDate>false</LinksUpToDate>
  <CharactersWithSpaces>28354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Policy Sample</dc:title>
  <dc:subject>eGA guidelines</dc:subject>
  <dc:creator>Mambwana Jumbe</dc:creator>
  <cp:keywords>eGA</cp:keywords>
  <dc:description>1</dc:description>
  <cp:lastModifiedBy>obed.makombe</cp:lastModifiedBy>
  <cp:revision>6</cp:revision>
  <cp:lastPrinted>2014-03-04T04:57:00Z</cp:lastPrinted>
  <dcterms:created xsi:type="dcterms:W3CDTF">2021-12-01T15:27:00Z</dcterms:created>
  <dcterms:modified xsi:type="dcterms:W3CDTF">2021-12-01T16:15:00Z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eab4787d-9096-4dc8-b3aa-858677439e83</vt:lpwstr>
  </property>
  <property fmtid="{D5CDD505-2E9C-101B-9397-08002B2CF9AE}" pid="3" name="ContentTypeId">
    <vt:lpwstr>0x0101001389161E26D28249B4C32300FB7C4309</vt:lpwstr>
  </property>
</Properties>
</file>